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EF" w:rsidRDefault="00E5363C">
      <w:pPr>
        <w:spacing w:after="56" w:line="278" w:lineRule="auto"/>
        <w:ind w:left="359" w:right="0" w:firstLine="0"/>
        <w:jc w:val="center"/>
        <w:rPr>
          <w:b/>
          <w:sz w:val="28"/>
        </w:rPr>
      </w:pPr>
      <w:r>
        <w:rPr>
          <w:b/>
          <w:sz w:val="28"/>
        </w:rPr>
        <w:t>Dyrektor ZSCKR ogłasza nabór</w:t>
      </w:r>
    </w:p>
    <w:p w:rsidR="006D662D" w:rsidRDefault="0053162B">
      <w:pPr>
        <w:spacing w:after="56" w:line="278" w:lineRule="auto"/>
        <w:ind w:left="359" w:right="0" w:firstLine="0"/>
        <w:jc w:val="center"/>
        <w:rPr>
          <w:b/>
          <w:sz w:val="28"/>
        </w:rPr>
      </w:pPr>
      <w:r>
        <w:rPr>
          <w:b/>
          <w:sz w:val="28"/>
        </w:rPr>
        <w:t xml:space="preserve"> na stanowisko pracy</w:t>
      </w:r>
      <w:r w:rsidR="00E5363C">
        <w:rPr>
          <w:b/>
          <w:sz w:val="28"/>
        </w:rPr>
        <w:t xml:space="preserve"> sekretarza szkoły / specjalisty</w:t>
      </w:r>
      <w:r>
        <w:rPr>
          <w:b/>
          <w:sz w:val="28"/>
        </w:rPr>
        <w:t xml:space="preserve"> ds. kadr w Zespol</w:t>
      </w:r>
      <w:r w:rsidR="00934CE8">
        <w:rPr>
          <w:b/>
          <w:sz w:val="28"/>
        </w:rPr>
        <w:t xml:space="preserve">e Szkół Centrum Kształcenia Rolniczego im. Bolesława Chrobrego w </w:t>
      </w:r>
      <w:proofErr w:type="spellStart"/>
      <w:r w:rsidR="00934CE8">
        <w:rPr>
          <w:b/>
          <w:sz w:val="28"/>
        </w:rPr>
        <w:t>Chrobrzu</w:t>
      </w:r>
      <w:proofErr w:type="spellEnd"/>
    </w:p>
    <w:p w:rsidR="00113CCE" w:rsidRDefault="00113CCE">
      <w:pPr>
        <w:spacing w:after="56" w:line="278" w:lineRule="auto"/>
        <w:ind w:left="359" w:right="0" w:firstLine="0"/>
        <w:jc w:val="center"/>
      </w:pPr>
      <w:bookmarkStart w:id="0" w:name="_GoBack"/>
      <w:bookmarkEnd w:id="0"/>
    </w:p>
    <w:p w:rsidR="006D662D" w:rsidRDefault="0053162B">
      <w:pPr>
        <w:numPr>
          <w:ilvl w:val="0"/>
          <w:numId w:val="1"/>
        </w:numPr>
        <w:spacing w:after="5" w:line="250" w:lineRule="auto"/>
        <w:ind w:right="0" w:hanging="201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NAZWA I ADRES JEDNOSTKI: </w:t>
      </w:r>
      <w:r>
        <w:rPr>
          <w:rFonts w:ascii="Times New Roman" w:eastAsia="Times New Roman" w:hAnsi="Times New Roman" w:cs="Times New Roman"/>
          <w:b/>
        </w:rPr>
        <w:t>Zespó</w:t>
      </w:r>
      <w:r w:rsidR="00934CE8">
        <w:rPr>
          <w:rFonts w:ascii="Times New Roman" w:eastAsia="Times New Roman" w:hAnsi="Times New Roman" w:cs="Times New Roman"/>
          <w:b/>
        </w:rPr>
        <w:t xml:space="preserve">ł Szkół Centrum Kształcenia Rolniczego im. Bolesława Chrobrego w </w:t>
      </w:r>
      <w:proofErr w:type="spellStart"/>
      <w:r w:rsidR="00934CE8">
        <w:rPr>
          <w:rFonts w:ascii="Times New Roman" w:eastAsia="Times New Roman" w:hAnsi="Times New Roman" w:cs="Times New Roman"/>
          <w:b/>
        </w:rPr>
        <w:t>Chrobrzu</w:t>
      </w:r>
      <w:proofErr w:type="spellEnd"/>
    </w:p>
    <w:p w:rsidR="00FE15A3" w:rsidRDefault="00E5363C">
      <w:pPr>
        <w:spacing w:after="5" w:line="250" w:lineRule="auto"/>
        <w:ind w:left="355" w:right="7281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28</w:t>
      </w:r>
      <w:r w:rsidR="00FE15A3">
        <w:rPr>
          <w:rFonts w:ascii="Times New Roman" w:eastAsia="Times New Roman" w:hAnsi="Times New Roman" w:cs="Times New Roman"/>
          <w:b/>
        </w:rPr>
        <w:t>-425 Złota</w:t>
      </w:r>
      <w:r w:rsidR="00934CE8">
        <w:rPr>
          <w:rFonts w:ascii="Times New Roman" w:eastAsia="Times New Roman" w:hAnsi="Times New Roman" w:cs="Times New Roman"/>
          <w:b/>
        </w:rPr>
        <w:t>,</w:t>
      </w:r>
    </w:p>
    <w:p w:rsidR="006D662D" w:rsidRDefault="00934CE8">
      <w:pPr>
        <w:spacing w:after="5" w:line="250" w:lineRule="auto"/>
        <w:ind w:left="355" w:right="7281"/>
        <w:jc w:val="left"/>
      </w:pPr>
      <w:r>
        <w:rPr>
          <w:rFonts w:ascii="Times New Roman" w:eastAsia="Times New Roman" w:hAnsi="Times New Roman" w:cs="Times New Roman"/>
          <w:b/>
        </w:rPr>
        <w:t xml:space="preserve"> ul. Parkowa 11 </w:t>
      </w:r>
    </w:p>
    <w:p w:rsidR="006D662D" w:rsidRDefault="0053162B">
      <w:pPr>
        <w:spacing w:after="0" w:line="259" w:lineRule="auto"/>
        <w:ind w:left="360" w:right="0" w:firstLine="0"/>
        <w:jc w:val="left"/>
      </w:pPr>
      <w:r>
        <w:t xml:space="preserve">  </w:t>
      </w:r>
    </w:p>
    <w:p w:rsidR="006D662D" w:rsidRDefault="0053162B">
      <w:pPr>
        <w:numPr>
          <w:ilvl w:val="0"/>
          <w:numId w:val="1"/>
        </w:numPr>
        <w:spacing w:after="48" w:line="259" w:lineRule="auto"/>
        <w:ind w:right="0" w:hanging="201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OKREŚLENIE STANOWISKA: </w:t>
      </w:r>
    </w:p>
    <w:p w:rsidR="006D662D" w:rsidRDefault="0053162B">
      <w:pPr>
        <w:spacing w:after="0"/>
      </w:pPr>
      <w:r>
        <w:t>Prowadzenie sekretariatu i spraw kadrowych w Zespole</w:t>
      </w:r>
      <w:r w:rsidR="00934CE8">
        <w:t xml:space="preserve"> Szkół Centrum Kształcenia Rolniczego im. Bolesława Chrobrego w </w:t>
      </w:r>
      <w:proofErr w:type="spellStart"/>
      <w:r w:rsidR="00934CE8">
        <w:t>Chrobrzu</w:t>
      </w:r>
      <w:proofErr w:type="spellEnd"/>
    </w:p>
    <w:p w:rsidR="006D662D" w:rsidRDefault="0053162B">
      <w:pPr>
        <w:spacing w:after="191" w:line="259" w:lineRule="auto"/>
        <w:ind w:left="360" w:right="0" w:firstLine="0"/>
        <w:jc w:val="left"/>
      </w:pPr>
      <w:r>
        <w:t xml:space="preserve">  </w:t>
      </w:r>
    </w:p>
    <w:p w:rsidR="006D662D" w:rsidRDefault="0053162B">
      <w:pPr>
        <w:numPr>
          <w:ilvl w:val="0"/>
          <w:numId w:val="1"/>
        </w:numPr>
        <w:spacing w:after="8" w:line="259" w:lineRule="auto"/>
        <w:ind w:right="0" w:hanging="201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WARUNKI ZATRUDNIENIA: </w:t>
      </w:r>
    </w:p>
    <w:p w:rsidR="006D662D" w:rsidRDefault="00934CE8">
      <w:pPr>
        <w:spacing w:after="5" w:line="250" w:lineRule="auto"/>
        <w:ind w:left="355" w:right="0"/>
        <w:jc w:val="left"/>
      </w:pPr>
      <w:r>
        <w:rPr>
          <w:rFonts w:ascii="Times New Roman" w:eastAsia="Times New Roman" w:hAnsi="Times New Roman" w:cs="Times New Roman"/>
          <w:b/>
        </w:rPr>
        <w:t>Nabór dotyczy zatrudnienie od 15.06.2026</w:t>
      </w:r>
      <w:r w:rsidR="0053162B">
        <w:rPr>
          <w:rFonts w:ascii="Times New Roman" w:eastAsia="Times New Roman" w:hAnsi="Times New Roman" w:cs="Times New Roman"/>
          <w:b/>
        </w:rPr>
        <w:t xml:space="preserve">r. </w:t>
      </w:r>
    </w:p>
    <w:p w:rsidR="006D662D" w:rsidRDefault="0053162B">
      <w:pPr>
        <w:spacing w:after="5" w:line="250" w:lineRule="auto"/>
        <w:ind w:left="355" w:right="0"/>
        <w:jc w:val="left"/>
      </w:pPr>
      <w:r>
        <w:rPr>
          <w:rFonts w:ascii="Times New Roman" w:eastAsia="Times New Roman" w:hAnsi="Times New Roman" w:cs="Times New Roman"/>
          <w:b/>
        </w:rPr>
        <w:t xml:space="preserve">Wymiar etatu:  1 etat - </w:t>
      </w:r>
      <w:r>
        <w:t xml:space="preserve"> 40 godzin tygodniowo </w:t>
      </w:r>
    </w:p>
    <w:p w:rsidR="006D662D" w:rsidRDefault="0053162B">
      <w:pPr>
        <w:ind w:right="0"/>
      </w:pPr>
      <w:r>
        <w:t xml:space="preserve">Umowa o pracę na czas nieokreślony z jednoczesnym zastrzeżeniem, że umowa na czas nieokreślony jest poprzedzana umowami na czas określony. </w:t>
      </w:r>
    </w:p>
    <w:p w:rsidR="00FE15A3" w:rsidRDefault="00FE15A3">
      <w:pPr>
        <w:ind w:right="0"/>
      </w:pPr>
      <w:r>
        <w:t>Wynagrodzenie zasadnicze od 5.310 zł brutto</w:t>
      </w:r>
      <w:r w:rsidR="00696DFB">
        <w:t xml:space="preserve"> + dodatki.</w:t>
      </w:r>
    </w:p>
    <w:p w:rsidR="00FE15A3" w:rsidRDefault="00FE15A3">
      <w:pPr>
        <w:ind w:right="0"/>
      </w:pPr>
    </w:p>
    <w:p w:rsidR="006D662D" w:rsidRDefault="0053162B">
      <w:pPr>
        <w:spacing w:after="0" w:line="259" w:lineRule="auto"/>
        <w:ind w:left="360" w:right="0" w:firstLine="0"/>
        <w:jc w:val="left"/>
      </w:pPr>
      <w:r>
        <w:t xml:space="preserve">  </w:t>
      </w:r>
    </w:p>
    <w:p w:rsidR="006D662D" w:rsidRDefault="0053162B">
      <w:pPr>
        <w:numPr>
          <w:ilvl w:val="0"/>
          <w:numId w:val="1"/>
        </w:numPr>
        <w:spacing w:after="48" w:line="259" w:lineRule="auto"/>
        <w:ind w:right="0" w:hanging="201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WARUNKI NIEZBĘDNE: </w:t>
      </w:r>
    </w:p>
    <w:p w:rsidR="006D662D" w:rsidRDefault="0053162B" w:rsidP="003032EF">
      <w:pPr>
        <w:spacing w:after="3"/>
        <w:ind w:left="0" w:right="0" w:firstLine="0"/>
      </w:pPr>
      <w:r>
        <w:t xml:space="preserve">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posiada wykształcenie minimum średnie o profilu ogólnym lub zawodowym umożliwiającym wykonywanie zadań na stanowisku  oraz 5-letni staż pracy,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>preferowane wykształcenie wyższe z zakresu prawa, administracji lub eko</w:t>
      </w:r>
      <w:r w:rsidR="00696DFB">
        <w:t>nomii.</w:t>
      </w:r>
    </w:p>
    <w:p w:rsidR="006D662D" w:rsidRDefault="0053162B">
      <w:pPr>
        <w:numPr>
          <w:ilvl w:val="0"/>
          <w:numId w:val="2"/>
        </w:numPr>
        <w:spacing w:after="1" w:line="276" w:lineRule="auto"/>
        <w:ind w:right="0" w:hanging="360"/>
      </w:pPr>
      <w:r>
        <w:t xml:space="preserve">znajomość aktów prawnych dotyczących przepisów Prawa oświatowego, Kodeksu Pracy Kodeksu Postępowania Administracyjnego, przepisów o ochronie danych osobowych,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pełna zdolność do czynności prawnych oraz korzystanie z pełni praw publicznych, </w:t>
      </w:r>
      <w:r>
        <w:rPr>
          <w:sz w:val="20"/>
        </w:rPr>
        <w:t xml:space="preserve"> </w:t>
      </w:r>
      <w:r>
        <w:t xml:space="preserve">biegła znajomość obsługi komputera pakietu biurowego Microsoft Office i sprawna obsługa poczty elektronicznej,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umiejętność w zakresie planowania i organizacji swojej pracy,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stan zdrowia pozwalający na zatrudnienie na wyżej wymienionym stanowisku, </w:t>
      </w:r>
    </w:p>
    <w:p w:rsidR="006D662D" w:rsidRDefault="0053162B">
      <w:pPr>
        <w:spacing w:after="0" w:line="259" w:lineRule="auto"/>
        <w:ind w:left="360" w:right="0" w:firstLine="0"/>
        <w:jc w:val="left"/>
      </w:pPr>
      <w:r>
        <w:t xml:space="preserve">  </w:t>
      </w:r>
    </w:p>
    <w:p w:rsidR="006D662D" w:rsidRDefault="0053162B">
      <w:pPr>
        <w:spacing w:after="12" w:line="259" w:lineRule="auto"/>
        <w:ind w:left="355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WYMAGANIA DODATKOWE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>o</w:t>
      </w:r>
      <w:r w:rsidR="00696DFB">
        <w:t xml:space="preserve">bsługa programów Sekretariat, </w:t>
      </w:r>
      <w:r>
        <w:t xml:space="preserve">Dziennik firmy VULCAN,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znajomość lub gotowość do szybkiego opanowania Systemu Informacji Oświatowej platformy internetowej,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umiejętność redagowania pism,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komunikatywność, otwartość w kontaktach z interesantami,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samodzielność i staranność w wykonywaniu obowiązków,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odpowiedzialność, bardzo dobra organizacja pracy,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dokładność oraz umiejętność pracy w zespole, </w:t>
      </w:r>
    </w:p>
    <w:p w:rsidR="006D662D" w:rsidRDefault="0053162B">
      <w:pPr>
        <w:numPr>
          <w:ilvl w:val="0"/>
          <w:numId w:val="2"/>
        </w:numPr>
        <w:spacing w:after="0"/>
        <w:ind w:right="0" w:hanging="360"/>
      </w:pPr>
      <w:r>
        <w:t xml:space="preserve">odporność na stres, umiejętności pracy pod presją czasu, </w:t>
      </w: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wysoka kultura osobista. </w:t>
      </w:r>
    </w:p>
    <w:p w:rsidR="00934CE8" w:rsidRDefault="00934CE8" w:rsidP="00934CE8">
      <w:pPr>
        <w:spacing w:after="0"/>
        <w:ind w:right="0"/>
      </w:pPr>
    </w:p>
    <w:p w:rsidR="00934CE8" w:rsidRDefault="00934CE8" w:rsidP="00934CE8">
      <w:pPr>
        <w:spacing w:after="0"/>
        <w:ind w:right="0"/>
      </w:pPr>
    </w:p>
    <w:p w:rsidR="00934CE8" w:rsidRDefault="00934CE8" w:rsidP="00934CE8">
      <w:pPr>
        <w:spacing w:after="0"/>
        <w:ind w:right="0"/>
      </w:pPr>
    </w:p>
    <w:p w:rsidR="006D662D" w:rsidRDefault="0053162B">
      <w:pPr>
        <w:spacing w:after="0" w:line="259" w:lineRule="auto"/>
        <w:ind w:left="360" w:right="0" w:firstLine="0"/>
        <w:jc w:val="left"/>
      </w:pPr>
      <w:r>
        <w:t xml:space="preserve">  </w:t>
      </w:r>
    </w:p>
    <w:p w:rsidR="006D662D" w:rsidRDefault="0053162B">
      <w:pPr>
        <w:spacing w:after="48" w:line="259" w:lineRule="auto"/>
        <w:ind w:left="355" w:right="0"/>
        <w:jc w:val="lef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ZAKRES PODSTAWOWYCH OBOWIĄZKÓW: </w:t>
      </w:r>
    </w:p>
    <w:p w:rsidR="00FE15A3" w:rsidRDefault="00FE15A3">
      <w:pPr>
        <w:spacing w:after="48" w:line="259" w:lineRule="auto"/>
        <w:ind w:left="355" w:right="0"/>
        <w:jc w:val="left"/>
        <w:rPr>
          <w:rFonts w:ascii="Times New Roman" w:eastAsia="Times New Roman" w:hAnsi="Times New Roman" w:cs="Times New Roman"/>
          <w:b/>
          <w:sz w:val="20"/>
        </w:rPr>
      </w:pPr>
    </w:p>
    <w:p w:rsidR="003032EF" w:rsidRDefault="00FE15A3" w:rsidP="00FE15A3">
      <w:pPr>
        <w:spacing w:after="48" w:line="259" w:lineRule="auto"/>
        <w:ind w:left="0" w:right="0" w:firstLine="0"/>
        <w:jc w:val="left"/>
      </w:pPr>
      <w:r>
        <w:t xml:space="preserve">•    </w:t>
      </w:r>
      <w:r w:rsidRPr="00FE15A3">
        <w:t>obsługa sekretariatu oraz przyjmowanie interesantów</w:t>
      </w:r>
    </w:p>
    <w:p w:rsidR="00FE15A3" w:rsidRDefault="0053162B" w:rsidP="00FE15A3">
      <w:pPr>
        <w:numPr>
          <w:ilvl w:val="0"/>
          <w:numId w:val="2"/>
        </w:numPr>
        <w:ind w:right="0" w:hanging="360"/>
      </w:pPr>
      <w:r>
        <w:t xml:space="preserve">prowadzenie dokumentacji sekretariatu (księgi uczniów, księgi ewidencji dzieci) zgodnie  z obowiązującymi przepisami,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prowadzenie spraw uczniowskich, </w:t>
      </w:r>
    </w:p>
    <w:p w:rsidR="006D662D" w:rsidRDefault="0053162B">
      <w:pPr>
        <w:numPr>
          <w:ilvl w:val="0"/>
          <w:numId w:val="2"/>
        </w:numPr>
        <w:spacing w:after="0"/>
        <w:ind w:right="0" w:hanging="360"/>
      </w:pPr>
      <w:r>
        <w:t xml:space="preserve">wykonywanie wszelkich czynności związanych z ruchem uczniów (przyjęcia, przeniesienia)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prowadzenie dokumentacji dot. wyników klasyfikacyjnych i promocji uczniów, </w:t>
      </w:r>
    </w:p>
    <w:p w:rsidR="006D662D" w:rsidRDefault="0053162B">
      <w:pPr>
        <w:numPr>
          <w:ilvl w:val="0"/>
          <w:numId w:val="2"/>
        </w:numPr>
        <w:spacing w:after="5"/>
        <w:ind w:right="0" w:hanging="360"/>
      </w:pPr>
      <w:r>
        <w:t xml:space="preserve">wydawanie legitymacji uczniowskich, sporządzanie odpisów arkuszy ocen, wydawanie duplikatów świadectw, zaświadczeń potwierdzających kontynuację nauki, prowadzenie rejestrów zaświadczeń oraz wydanych legitymacji,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przygotowanie korespondencji służbowej, 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przygotowanie i wprowadzanie danych do Systemu Informacji Oświatowej,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prowadzenie korespondencji przychodzącej i wychodzącej, organizacja  właściwego obiegu dokumentów, 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obsługa kadrowa pracowników,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przygotowanie i aktualizowanie oraz archiwizowanie dokumentacji pracowniczej związanej z nawiązaniem, przebiegiem i zakończeniem stosunku pracy, 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sporządzanie projektów pism i dokumentów kadrowych, a także umów cywilnoprawnych oraz nadzór nad ich obiegiem i realizacją,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prowadzenie spraw związanych z badaniami lekarskimi pracowników i szkoleniami BHP,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sporządzenie sprawozdań do GUS, </w:t>
      </w:r>
    </w:p>
    <w:p w:rsidR="006D662D" w:rsidRDefault="0053162B">
      <w:pPr>
        <w:numPr>
          <w:ilvl w:val="0"/>
          <w:numId w:val="2"/>
        </w:numPr>
        <w:spacing w:after="6"/>
        <w:ind w:right="0" w:hanging="360"/>
      </w:pPr>
      <w:r>
        <w:t xml:space="preserve">wystawianie zaświadczeń w zakresie spraw kadrowych dla pracowników i byłych pracowników,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>bież</w:t>
      </w:r>
      <w:r w:rsidR="003032EF">
        <w:t xml:space="preserve">ąca współpraca z </w:t>
      </w:r>
      <w:r>
        <w:t>dyrekcją,</w:t>
      </w:r>
      <w:r w:rsidR="003032EF">
        <w:t xml:space="preserve"> pracownikami i instytucjami zewnętrznymi</w:t>
      </w:r>
      <w:r w:rsidR="00A82D32">
        <w:t xml:space="preserve">, </w:t>
      </w:r>
      <w:r>
        <w:t xml:space="preserve">rzetelne i terminowe przekazywanie informacji służbowej (lub pośredniczenie w kontaktach z pracownikami). </w:t>
      </w:r>
    </w:p>
    <w:p w:rsidR="006D662D" w:rsidRDefault="0053162B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6D662D" w:rsidRDefault="0053162B">
      <w:pPr>
        <w:spacing w:after="0" w:line="259" w:lineRule="auto"/>
        <w:ind w:left="360" w:right="0" w:firstLine="0"/>
        <w:jc w:val="left"/>
      </w:pPr>
      <w:r>
        <w:t xml:space="preserve">  </w:t>
      </w:r>
    </w:p>
    <w:p w:rsidR="006D662D" w:rsidRDefault="0053162B">
      <w:pPr>
        <w:spacing w:after="48" w:line="259" w:lineRule="auto"/>
        <w:ind w:left="355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INFORMACJA O WARUNKACH  PRACY NA STANOWISKU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stanowisko pracy związane z obsługą komputera powyżej 4 godzin dziennie,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>stanowisko biurowe wyposażone w komputer, telefon, kopiarkę, niszczarkę, pomi</w:t>
      </w:r>
      <w:r w:rsidR="00934CE8">
        <w:t>eszczenie usytuowane na piętrze</w:t>
      </w:r>
      <w:r>
        <w:t xml:space="preserve"> szkoły, nieprzystosowane do potrzeb osób niepełnosprawnych,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większość czynności wykonywana w pozycji siedzącej,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wysiłek głównie umysłowy, </w:t>
      </w:r>
    </w:p>
    <w:p w:rsidR="006D662D" w:rsidRDefault="0053162B">
      <w:pPr>
        <w:spacing w:after="0" w:line="259" w:lineRule="auto"/>
        <w:ind w:left="360" w:right="0" w:firstLine="0"/>
        <w:jc w:val="left"/>
      </w:pPr>
      <w:r>
        <w:t xml:space="preserve">  </w:t>
      </w:r>
    </w:p>
    <w:p w:rsidR="006D662D" w:rsidRDefault="0053162B">
      <w:pPr>
        <w:spacing w:after="8" w:line="259" w:lineRule="auto"/>
        <w:ind w:left="355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WYMAGANE DOKUMENTY: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informacje o których mowa w art.221 § 1 ustawy z dnia 26 czerwca 1974r. Kodeks pracy </w:t>
      </w:r>
    </w:p>
    <w:p w:rsidR="006D662D" w:rsidRDefault="0053162B">
      <w:pPr>
        <w:spacing w:after="0"/>
        <w:ind w:right="0"/>
      </w:pPr>
      <w:r>
        <w:t xml:space="preserve">( Dz. U. z 2020 r.,poz.1320),tj. imię(imiona) i nazwisko, datę urodzenia, dane służące do kontaktowania się z kandydatem (np. numer telefonu, adres do korespondencji), wykształcenie, kwalifikacje zawodowe oraz przebieg dotychczasowego zatrudnienia,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CV i list motywacyjny,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lastRenderedPageBreak/>
        <w:t xml:space="preserve">kserokopia dokumentów potwierdzających posiadane wykształcenie,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kserokopia ewentualnych świadectw pracy, </w:t>
      </w:r>
    </w:p>
    <w:p w:rsidR="00113CCE" w:rsidRDefault="0053162B">
      <w:pPr>
        <w:numPr>
          <w:ilvl w:val="0"/>
          <w:numId w:val="2"/>
        </w:numPr>
        <w:spacing w:after="4"/>
        <w:ind w:right="0" w:hanging="360"/>
      </w:pPr>
      <w:r>
        <w:t xml:space="preserve">kserokopia świadectw, dyplomów, zaświadczeń o ukończonych kursach, szkoleniach, oświadczenie kandydata o zapoznaniu się z klauzulą informacyjną dotyczącą </w:t>
      </w:r>
    </w:p>
    <w:p w:rsidR="006D662D" w:rsidRDefault="0053162B" w:rsidP="00113CCE">
      <w:pPr>
        <w:numPr>
          <w:ilvl w:val="0"/>
          <w:numId w:val="2"/>
        </w:numPr>
        <w:spacing w:after="4"/>
        <w:ind w:right="0" w:hanging="360"/>
      </w:pPr>
      <w:r>
        <w:t xml:space="preserve">przetwarzania danych osobowych </w:t>
      </w:r>
      <w:r>
        <w:rPr>
          <w:b/>
          <w:color w:val="FF0000"/>
        </w:rPr>
        <w:t xml:space="preserve">(załącznik nr 1 do naboru). </w:t>
      </w:r>
    </w:p>
    <w:p w:rsidR="006D662D" w:rsidRDefault="0053162B">
      <w:pPr>
        <w:numPr>
          <w:ilvl w:val="0"/>
          <w:numId w:val="2"/>
        </w:numPr>
        <w:spacing w:after="3"/>
        <w:ind w:right="0" w:hanging="360"/>
      </w:pPr>
      <w:r>
        <w:t xml:space="preserve">podpisanie oświadczenia o pełnej zdolności do czynności prawnych i o korzystaniu z pełni praw publicznych, </w:t>
      </w:r>
    </w:p>
    <w:p w:rsidR="006D662D" w:rsidRDefault="0053162B">
      <w:pPr>
        <w:numPr>
          <w:ilvl w:val="0"/>
          <w:numId w:val="2"/>
        </w:numPr>
        <w:spacing w:after="4"/>
        <w:ind w:right="0" w:hanging="360"/>
      </w:pPr>
      <w:r>
        <w:t>podpisanie oświadczenia, że kandydat nie był prawomocnie skazany za przestępstwo umyślne ścigane z oskarżenia publicznego lub umyślne przestępstwo skarbowe. Kandydat wyłoniony w procesie rekrutacji przed nawiązaniem stosunku pracy jest zobowiązany do dostarczenia zaświadczenia</w:t>
      </w:r>
      <w:r w:rsidR="00E5363C">
        <w:t xml:space="preserve"> o niekaralności zgodnie z art. 21 ust.1 ustawy z dnia 13 maja 2026r. o przeciwdziałaniu zagrożeniom przestępczością na tle seksualnym i ochronie małoletnich. O</w:t>
      </w:r>
      <w:r>
        <w:t>płata związana z wydaniem zaświadczenia obciąża osobę</w:t>
      </w:r>
      <w:r w:rsidR="00E5363C">
        <w:t xml:space="preserve"> ubiegającą się o zatrudnienie.</w:t>
      </w:r>
    </w:p>
    <w:p w:rsidR="006D662D" w:rsidRDefault="0053162B">
      <w:pPr>
        <w:spacing w:after="0" w:line="259" w:lineRule="auto"/>
        <w:ind w:left="360" w:right="0" w:firstLine="0"/>
        <w:jc w:val="left"/>
      </w:pPr>
      <w:r>
        <w:t xml:space="preserve">  </w:t>
      </w:r>
    </w:p>
    <w:p w:rsidR="006D662D" w:rsidRDefault="0053162B">
      <w:pPr>
        <w:spacing w:after="37" w:line="250" w:lineRule="auto"/>
        <w:ind w:left="355" w:right="0"/>
        <w:jc w:val="left"/>
      </w:pPr>
      <w:r>
        <w:rPr>
          <w:rFonts w:ascii="Times New Roman" w:eastAsia="Times New Roman" w:hAnsi="Times New Roman" w:cs="Times New Roman"/>
          <w:b/>
        </w:rPr>
        <w:t xml:space="preserve">Dokumenty przedłożone w formie kopii winny być potwierdzone przez kandydata klauzulą </w:t>
      </w:r>
    </w:p>
    <w:p w:rsidR="006D662D" w:rsidRDefault="0053162B">
      <w:pPr>
        <w:spacing w:after="5" w:line="250" w:lineRule="auto"/>
        <w:ind w:left="355" w:right="0"/>
        <w:jc w:val="left"/>
      </w:pPr>
      <w:r>
        <w:rPr>
          <w:rFonts w:ascii="Times New Roman" w:eastAsia="Times New Roman" w:hAnsi="Times New Roman" w:cs="Times New Roman"/>
          <w:b/>
        </w:rPr>
        <w:t>„za zgodność z oryginałem” i własnoręcznym podpisem.</w:t>
      </w:r>
      <w:r>
        <w:t xml:space="preserve"> </w:t>
      </w:r>
    </w:p>
    <w:p w:rsidR="006D662D" w:rsidRDefault="0053162B">
      <w:pPr>
        <w:spacing w:after="0" w:line="259" w:lineRule="auto"/>
        <w:ind w:left="360" w:right="0" w:firstLine="0"/>
        <w:jc w:val="left"/>
      </w:pPr>
      <w:r>
        <w:t xml:space="preserve">  </w:t>
      </w:r>
    </w:p>
    <w:p w:rsidR="006D662D" w:rsidRDefault="0053162B">
      <w:pPr>
        <w:spacing w:after="48" w:line="259" w:lineRule="auto"/>
        <w:ind w:left="355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TERMIN I MIEJSCE SKŁADANIA DOKUMENTÓW: </w:t>
      </w:r>
    </w:p>
    <w:p w:rsidR="006D662D" w:rsidRDefault="0053162B" w:rsidP="0053162B">
      <w:pPr>
        <w:numPr>
          <w:ilvl w:val="0"/>
          <w:numId w:val="2"/>
        </w:numPr>
        <w:ind w:right="0" w:hanging="360"/>
      </w:pPr>
      <w:r>
        <w:t>Wymagane dokumenty aplikacje należy składać w zamkniętej kopercie osobiście   w sekretariacie Zespo</w:t>
      </w:r>
      <w:r w:rsidR="00934CE8">
        <w:t xml:space="preserve">łu Szkół Centrum Kształcenia Rolniczego im. Bolesława Chrobrego w </w:t>
      </w:r>
      <w:proofErr w:type="spellStart"/>
      <w:r w:rsidR="00934CE8">
        <w:t>Chrobrzu</w:t>
      </w:r>
      <w:proofErr w:type="spellEnd"/>
      <w:r w:rsidR="00934CE8">
        <w:t xml:space="preserve"> ul. Parkowa 11, </w:t>
      </w:r>
      <w:r>
        <w:t xml:space="preserve"> od poniedziałku do piątku w godzi</w:t>
      </w:r>
      <w:r w:rsidR="00934CE8">
        <w:t>nach od 8:00 do 14:00 do dnia 5 czerwca 2026r. do godziny 13</w:t>
      </w:r>
      <w:r>
        <w:t xml:space="preserve">.00 lub przesłać pocztą pod adres: Zespół Szkół  </w:t>
      </w:r>
      <w:r w:rsidRPr="0053162B">
        <w:t xml:space="preserve">Centrum Kształcenia Rolniczego im. Bolesława Chrobrego w </w:t>
      </w:r>
      <w:proofErr w:type="spellStart"/>
      <w:r w:rsidRPr="0053162B">
        <w:t>Chrobrzu</w:t>
      </w:r>
      <w:proofErr w:type="spellEnd"/>
      <w:r w:rsidRPr="0053162B">
        <w:t xml:space="preserve"> ul. Parkowa 11</w:t>
      </w:r>
      <w:r>
        <w:t xml:space="preserve">        z dopiskiem: na kopercie „Oferta na stanowisko – Sekretarz szkoły”. </w:t>
      </w:r>
    </w:p>
    <w:p w:rsidR="006D662D" w:rsidRDefault="0053162B" w:rsidP="0053162B">
      <w:pPr>
        <w:numPr>
          <w:ilvl w:val="0"/>
          <w:numId w:val="2"/>
        </w:numPr>
        <w:ind w:right="0" w:hanging="360"/>
      </w:pPr>
      <w:r>
        <w:t xml:space="preserve">Aplikacje które wpłyną do Zespołu Szkół  </w:t>
      </w:r>
      <w:r w:rsidRPr="0053162B">
        <w:t xml:space="preserve">Centrum Kształcenia Rolniczego im. Bolesława Chrobrego w </w:t>
      </w:r>
      <w:proofErr w:type="spellStart"/>
      <w:r w:rsidRPr="0053162B">
        <w:t>Chrobrzu</w:t>
      </w:r>
      <w:proofErr w:type="spellEnd"/>
      <w:r w:rsidRPr="0053162B">
        <w:t xml:space="preserve"> </w:t>
      </w:r>
      <w:r>
        <w:t xml:space="preserve">w powyżej określonym terminie nie będą rozpatrywane (dla nadanych pocztą </w:t>
      </w:r>
      <w:r w:rsidR="00113CCE">
        <w:t>decyduje data wpływu</w:t>
      </w:r>
      <w:r>
        <w:t>). Na rozmowę kwalifikacyjną zaproszeni zostaną tylko ci kandydaci, którzy spełnią wymagania formalne. Informacja o</w:t>
      </w:r>
      <w:r>
        <w:rPr>
          <w:b/>
          <w:color w:val="FF0000"/>
        </w:rPr>
        <w:t xml:space="preserve"> </w:t>
      </w:r>
      <w:r>
        <w:rPr>
          <w:color w:val="000000"/>
        </w:rPr>
        <w:t>wyniku naboru będzie umieszczona na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stronie </w:t>
      </w:r>
      <w:r>
        <w:t>internetowej Zespołu Szkół</w:t>
      </w:r>
      <w:r w:rsidRPr="0053162B">
        <w:t xml:space="preserve"> Centrum Kształcenia Rolniczego im</w:t>
      </w:r>
      <w:r>
        <w:t xml:space="preserve">. Bolesława Chrobrego w </w:t>
      </w:r>
      <w:proofErr w:type="spellStart"/>
      <w:r>
        <w:t>Chrobrzu</w:t>
      </w:r>
      <w:proofErr w:type="spellEnd"/>
      <w:r>
        <w:t xml:space="preserve">. </w:t>
      </w:r>
    </w:p>
    <w:p w:rsidR="006D662D" w:rsidRDefault="0053162B">
      <w:pPr>
        <w:numPr>
          <w:ilvl w:val="0"/>
          <w:numId w:val="2"/>
        </w:numPr>
        <w:ind w:right="0" w:hanging="360"/>
      </w:pPr>
      <w:r>
        <w:t xml:space="preserve">Dokumenty kandydata wybranego w naborze zostaną dołączone do jego akt osobowych. </w:t>
      </w:r>
    </w:p>
    <w:p w:rsidR="006D662D" w:rsidRDefault="0053162B">
      <w:pPr>
        <w:numPr>
          <w:ilvl w:val="0"/>
          <w:numId w:val="2"/>
        </w:numPr>
        <w:spacing w:after="2"/>
        <w:ind w:right="0" w:hanging="360"/>
      </w:pPr>
      <w:r>
        <w:t xml:space="preserve">Dokumenty  pozostałych kandydatów będą przechowywane przez okres 3 miesięcy od dnia upowszechnienia informacji o naborze. W okresie tym kandydaci będą mogli odebrać swoje dokumenty. Nie odsyłamy dokumentów kandydatów. Po upływie wskazanego okresu, nieodebrane przez kandydatów  dokumenty zostaną protokolarnie zniszczone. </w:t>
      </w:r>
    </w:p>
    <w:p w:rsidR="006D662D" w:rsidRDefault="0053162B">
      <w:pPr>
        <w:numPr>
          <w:ilvl w:val="0"/>
          <w:numId w:val="2"/>
        </w:numPr>
        <w:spacing w:after="0"/>
        <w:ind w:right="0" w:hanging="360"/>
      </w:pPr>
      <w:r>
        <w:t>O decyzji komisji zostanie powiadomiony jedynie wybrany przez ni</w:t>
      </w:r>
      <w:r w:rsidR="00113CCE">
        <w:t>ą kandydat.</w:t>
      </w:r>
    </w:p>
    <w:p w:rsidR="006D662D" w:rsidRDefault="0053162B">
      <w:pPr>
        <w:numPr>
          <w:ilvl w:val="0"/>
          <w:numId w:val="2"/>
        </w:numPr>
        <w:spacing w:after="5" w:line="250" w:lineRule="auto"/>
        <w:ind w:right="0" w:hanging="360"/>
      </w:pPr>
      <w:r>
        <w:rPr>
          <w:rFonts w:ascii="Times New Roman" w:eastAsia="Times New Roman" w:hAnsi="Times New Roman" w:cs="Times New Roman"/>
          <w:b/>
        </w:rPr>
        <w:t>Przewidywany termin rozpatrzenia kandydatur:</w:t>
      </w:r>
      <w:r>
        <w:t xml:space="preserve"> </w:t>
      </w:r>
    </w:p>
    <w:p w:rsidR="0053162B" w:rsidRDefault="0053162B">
      <w:pPr>
        <w:numPr>
          <w:ilvl w:val="0"/>
          <w:numId w:val="2"/>
        </w:numPr>
        <w:spacing w:after="0"/>
        <w:ind w:right="0" w:hanging="360"/>
      </w:pPr>
      <w:r>
        <w:t>Dnia 8.06.2026 r. wybór kandydatów do rozmów kwalifikacyjnych.</w:t>
      </w:r>
    </w:p>
    <w:p w:rsidR="006D662D" w:rsidRDefault="0053162B">
      <w:pPr>
        <w:numPr>
          <w:ilvl w:val="0"/>
          <w:numId w:val="2"/>
        </w:numPr>
        <w:spacing w:after="0"/>
        <w:ind w:right="0" w:hanging="360"/>
      </w:pPr>
      <w:r>
        <w:t xml:space="preserve">Dnia 11.06.2026 r. przeprowadzenie rozmów kwalifikacyjnych. </w:t>
      </w:r>
    </w:p>
    <w:p w:rsidR="006D662D" w:rsidRDefault="0053162B">
      <w:pPr>
        <w:spacing w:after="211" w:line="259" w:lineRule="auto"/>
        <w:ind w:left="360" w:right="0" w:firstLine="0"/>
        <w:jc w:val="left"/>
      </w:pPr>
      <w:r>
        <w:t xml:space="preserve">  </w:t>
      </w:r>
    </w:p>
    <w:p w:rsidR="006D662D" w:rsidRDefault="0053162B">
      <w:pPr>
        <w:spacing w:after="0" w:line="259" w:lineRule="auto"/>
        <w:ind w:left="36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sectPr w:rsidR="006D662D">
      <w:pgSz w:w="11906" w:h="16838"/>
      <w:pgMar w:top="1434" w:right="1414" w:bottom="1474" w:left="10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3501"/>
    <w:multiLevelType w:val="hybridMultilevel"/>
    <w:tmpl w:val="49CEB5D8"/>
    <w:lvl w:ilvl="0" w:tplc="CC462A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0EC2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F63E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C63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E8E9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EED6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5C95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9A36D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42B50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1614EB"/>
    <w:multiLevelType w:val="hybridMultilevel"/>
    <w:tmpl w:val="3E70D6D4"/>
    <w:lvl w:ilvl="0" w:tplc="286CFB4E">
      <w:start w:val="1"/>
      <w:numFmt w:val="decimal"/>
      <w:lvlText w:val="%1."/>
      <w:lvlJc w:val="left"/>
      <w:pPr>
        <w:ind w:left="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3EE7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A649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8087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2E2C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A41EC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B236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8AC9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CAC0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2D"/>
    <w:rsid w:val="00113CCE"/>
    <w:rsid w:val="002A44D9"/>
    <w:rsid w:val="003032EF"/>
    <w:rsid w:val="0053162B"/>
    <w:rsid w:val="00696DFB"/>
    <w:rsid w:val="006D662D"/>
    <w:rsid w:val="00934CE8"/>
    <w:rsid w:val="00A82D32"/>
    <w:rsid w:val="00E5363C"/>
    <w:rsid w:val="00FE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8A8A"/>
  <w15:docId w15:val="{C437AFD0-0263-485B-9869-860CB5EC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6" w:line="249" w:lineRule="auto"/>
      <w:ind w:left="370" w:right="725" w:hanging="10"/>
      <w:jc w:val="both"/>
    </w:pPr>
    <w:rPr>
      <w:rFonts w:ascii="Arial" w:eastAsia="Arial" w:hAnsi="Arial" w:cs="Arial"/>
      <w:color w:val="1B1B1B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1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62B"/>
    <w:rPr>
      <w:rFonts w:ascii="Segoe UI" w:eastAsia="Arial" w:hAnsi="Segoe UI" w:cs="Segoe UI"/>
      <w:color w:val="1B1B1B"/>
      <w:sz w:val="18"/>
      <w:szCs w:val="18"/>
    </w:rPr>
  </w:style>
  <w:style w:type="paragraph" w:styleId="Akapitzlist">
    <w:name w:val="List Paragraph"/>
    <w:basedOn w:val="Normalny"/>
    <w:uiPriority w:val="34"/>
    <w:qFormat/>
    <w:rsid w:val="00FE1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1006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sp1wi</dc:creator>
  <cp:keywords/>
  <cp:lastModifiedBy>Ilonka</cp:lastModifiedBy>
  <cp:revision>13</cp:revision>
  <cp:lastPrinted>2026-05-27T12:44:00Z</cp:lastPrinted>
  <dcterms:created xsi:type="dcterms:W3CDTF">2026-05-27T12:45:00Z</dcterms:created>
  <dcterms:modified xsi:type="dcterms:W3CDTF">2026-05-29T08:42:00Z</dcterms:modified>
</cp:coreProperties>
</file>