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7653" w:rsidRPr="00B57653" w:rsidRDefault="00B57653" w:rsidP="00B57653">
      <w:pPr>
        <w:spacing w:after="0" w:line="240" w:lineRule="auto"/>
        <w:rPr>
          <w:rFonts w:ascii="Times New Roman" w:eastAsia="Times New Roman" w:hAnsi="Times New Roman" w:cs="Times New Roman"/>
          <w:b/>
          <w:sz w:val="24"/>
          <w:szCs w:val="24"/>
          <w:lang w:eastAsia="pl-PL"/>
        </w:rPr>
      </w:pPr>
    </w:p>
    <w:p w:rsidR="00B57653" w:rsidRPr="00B57653" w:rsidRDefault="00B57653" w:rsidP="00B57653">
      <w:pPr>
        <w:spacing w:after="0" w:line="240" w:lineRule="auto"/>
        <w:rPr>
          <w:rFonts w:ascii="Times New Roman" w:eastAsia="Times New Roman" w:hAnsi="Times New Roman" w:cs="Times New Roman"/>
          <w:b/>
          <w:sz w:val="24"/>
          <w:szCs w:val="24"/>
          <w:lang w:eastAsia="pl-PL"/>
        </w:rPr>
      </w:pPr>
    </w:p>
    <w:p w:rsidR="00B57653" w:rsidRPr="00B57653" w:rsidRDefault="00B57653" w:rsidP="00B57653">
      <w:pPr>
        <w:spacing w:after="0" w:line="240" w:lineRule="auto"/>
        <w:rPr>
          <w:rFonts w:ascii="Times New Roman" w:eastAsia="Times New Roman" w:hAnsi="Times New Roman" w:cs="Times New Roman"/>
          <w:b/>
          <w:sz w:val="24"/>
          <w:szCs w:val="24"/>
          <w:lang w:eastAsia="pl-PL"/>
        </w:rPr>
      </w:pPr>
    </w:p>
    <w:p w:rsidR="00B57653" w:rsidRPr="00B57653" w:rsidRDefault="00B57653" w:rsidP="00B57653">
      <w:pPr>
        <w:spacing w:after="0" w:line="240" w:lineRule="auto"/>
        <w:rPr>
          <w:rFonts w:ascii="Times New Roman" w:eastAsia="Times New Roman" w:hAnsi="Times New Roman" w:cs="Times New Roman"/>
          <w:b/>
          <w:sz w:val="24"/>
          <w:szCs w:val="24"/>
          <w:lang w:eastAsia="pl-PL"/>
        </w:rPr>
      </w:pPr>
    </w:p>
    <w:p w:rsidR="00B57653" w:rsidRPr="00B57653" w:rsidRDefault="00B57653" w:rsidP="00B57653">
      <w:pPr>
        <w:spacing w:after="0" w:line="240" w:lineRule="auto"/>
        <w:rPr>
          <w:rFonts w:ascii="Arial" w:eastAsia="Times New Roman" w:hAnsi="Arial" w:cs="Arial"/>
          <w:b/>
          <w:lang w:eastAsia="pl-PL"/>
        </w:rPr>
      </w:pPr>
      <w:r w:rsidRPr="00B57653">
        <w:rPr>
          <w:rFonts w:ascii="Arial" w:eastAsia="Times New Roman" w:hAnsi="Arial" w:cs="Arial"/>
          <w:b/>
          <w:lang w:eastAsia="pl-PL"/>
        </w:rPr>
        <w:t>ZSCKR – 2710/</w:t>
      </w:r>
      <w:r>
        <w:rPr>
          <w:rFonts w:ascii="Arial" w:eastAsia="Times New Roman" w:hAnsi="Arial" w:cs="Arial"/>
          <w:b/>
          <w:lang w:eastAsia="pl-PL"/>
        </w:rPr>
        <w:t>14/4P</w:t>
      </w:r>
      <w:r w:rsidRPr="00B57653">
        <w:rPr>
          <w:rFonts w:ascii="Arial" w:eastAsia="Times New Roman" w:hAnsi="Arial" w:cs="Arial"/>
          <w:b/>
          <w:lang w:eastAsia="pl-PL"/>
        </w:rPr>
        <w:t>/2025                                                                  Załącznik Nr 6 do SWZ</w:t>
      </w:r>
    </w:p>
    <w:p w:rsidR="00B57653" w:rsidRPr="00B57653" w:rsidRDefault="00B57653" w:rsidP="00B57653">
      <w:pPr>
        <w:spacing w:after="0" w:line="240" w:lineRule="auto"/>
        <w:jc w:val="center"/>
        <w:rPr>
          <w:rFonts w:ascii="Arial" w:eastAsia="Times New Roman" w:hAnsi="Arial" w:cs="Arial"/>
          <w:b/>
          <w:lang w:eastAsia="pl-PL"/>
        </w:rPr>
      </w:pPr>
      <w:r w:rsidRPr="00B57653">
        <w:rPr>
          <w:rFonts w:ascii="Arial" w:eastAsia="Times New Roman" w:hAnsi="Arial" w:cs="Arial"/>
          <w:b/>
          <w:lang w:eastAsia="pl-PL"/>
        </w:rPr>
        <w:t>Projekt umowy</w:t>
      </w:r>
    </w:p>
    <w:p w:rsidR="00B57653" w:rsidRPr="00B57653" w:rsidRDefault="00B57653" w:rsidP="00B57653">
      <w:pPr>
        <w:spacing w:after="0" w:line="240" w:lineRule="auto"/>
        <w:jc w:val="center"/>
        <w:rPr>
          <w:rFonts w:ascii="Arial" w:eastAsia="Times New Roman" w:hAnsi="Arial" w:cs="Arial"/>
          <w:b/>
          <w:lang w:eastAsia="pl-PL"/>
        </w:rPr>
      </w:pPr>
    </w:p>
    <w:p w:rsidR="00B57653" w:rsidRPr="00B57653" w:rsidRDefault="00B57653" w:rsidP="00B57653">
      <w:pPr>
        <w:tabs>
          <w:tab w:val="left" w:pos="8222"/>
        </w:tabs>
        <w:suppressAutoHyphens/>
        <w:autoSpaceDE w:val="0"/>
        <w:autoSpaceDN w:val="0"/>
        <w:adjustRightInd w:val="0"/>
        <w:spacing w:after="0" w:line="240" w:lineRule="auto"/>
        <w:ind w:left="360"/>
        <w:jc w:val="center"/>
        <w:rPr>
          <w:rFonts w:ascii="Arial" w:eastAsia="Times New Roman" w:hAnsi="Arial" w:cs="Arial"/>
          <w:b/>
          <w:bCs/>
          <w:lang w:eastAsia="pl-PL"/>
        </w:rPr>
      </w:pPr>
      <w:r w:rsidRPr="00B57653">
        <w:rPr>
          <w:rFonts w:ascii="Arial" w:eastAsia="Times New Roman" w:hAnsi="Arial" w:cs="Arial"/>
          <w:b/>
          <w:bCs/>
          <w:lang w:eastAsia="pl-PL"/>
        </w:rPr>
        <w:t>U M O W A  Nr …….2025</w:t>
      </w:r>
    </w:p>
    <w:p w:rsidR="00B57653" w:rsidRPr="00B57653" w:rsidRDefault="00B57653" w:rsidP="00B57653">
      <w:pPr>
        <w:spacing w:after="120"/>
        <w:jc w:val="center"/>
        <w:rPr>
          <w:rFonts w:ascii="Roboto" w:eastAsia="Calibri" w:hAnsi="Roboto" w:cs="Calibri"/>
          <w:b/>
        </w:rPr>
      </w:pPr>
    </w:p>
    <w:p w:rsidR="00B57653" w:rsidRPr="00B57653" w:rsidRDefault="00B57653" w:rsidP="00B57653">
      <w:pPr>
        <w:spacing w:after="120"/>
        <w:rPr>
          <w:rFonts w:ascii="Roboto" w:eastAsia="Calibri" w:hAnsi="Roboto" w:cs="Calibri"/>
        </w:rPr>
      </w:pPr>
      <w:r w:rsidRPr="00B57653">
        <w:rPr>
          <w:rFonts w:ascii="Roboto" w:eastAsia="Calibri" w:hAnsi="Roboto" w:cs="Calibri"/>
        </w:rPr>
        <w:t xml:space="preserve">zawarta </w:t>
      </w:r>
      <w:r w:rsidRPr="00B57653">
        <w:rPr>
          <w:rFonts w:ascii="Roboto" w:eastAsia="Calibri" w:hAnsi="Roboto" w:cs="Calibri"/>
          <w:i/>
          <w:iCs/>
        </w:rPr>
        <w:t xml:space="preserve">w dniu ………………………/w formie elektronicznej w dniu złożenia podpisu przez ostatnią ze Stron   </w:t>
      </w:r>
      <w:r w:rsidRPr="00B57653">
        <w:rPr>
          <w:rFonts w:ascii="Roboto" w:eastAsia="Calibri" w:hAnsi="Roboto" w:cs="Calibri"/>
        </w:rPr>
        <w:t xml:space="preserve">w …………………….. pomiędzy: </w:t>
      </w:r>
    </w:p>
    <w:p w:rsidR="00B57653" w:rsidRPr="00B57653" w:rsidRDefault="00B57653" w:rsidP="00B57653">
      <w:pPr>
        <w:spacing w:after="120"/>
        <w:rPr>
          <w:rFonts w:ascii="Roboto" w:eastAsia="Calibri" w:hAnsi="Roboto" w:cs="Calibri"/>
        </w:rPr>
      </w:pPr>
    </w:p>
    <w:p w:rsidR="00B57653" w:rsidRPr="00B57653" w:rsidRDefault="00B57653" w:rsidP="00B57653">
      <w:pPr>
        <w:autoSpaceDE w:val="0"/>
        <w:autoSpaceDN w:val="0"/>
        <w:adjustRightInd w:val="0"/>
        <w:spacing w:after="0" w:line="240" w:lineRule="auto"/>
        <w:rPr>
          <w:rFonts w:ascii="Arial" w:eastAsia="Calibri" w:hAnsi="Arial" w:cs="Arial"/>
        </w:rPr>
      </w:pPr>
      <w:r w:rsidRPr="00B57653">
        <w:rPr>
          <w:rFonts w:ascii="Arial" w:eastAsia="Calibri" w:hAnsi="Arial" w:cs="Arial"/>
          <w:b/>
        </w:rPr>
        <w:t xml:space="preserve">Skarbem Państwa - </w:t>
      </w:r>
      <w:r w:rsidRPr="00B57653">
        <w:rPr>
          <w:rFonts w:ascii="Arial" w:eastAsia="Times New Roman" w:hAnsi="Arial" w:cs="Arial"/>
          <w:lang w:eastAsia="pl-PL"/>
        </w:rPr>
        <w:t>Zespołem Szkół Centrum Kształcenia Rolniczego im. Bolesława Chrobrego w Chrobrzu  ul. Parkowa 11, 28-425 Chroberz, NIP 662-12-12-670 zwanym dalej</w:t>
      </w:r>
      <w:r w:rsidRPr="00B57653">
        <w:rPr>
          <w:rFonts w:ascii="Arial" w:eastAsia="Calibri" w:hAnsi="Arial" w:cs="Arial"/>
        </w:rPr>
        <w:t xml:space="preserve"> „</w:t>
      </w:r>
      <w:r w:rsidRPr="00B57653">
        <w:rPr>
          <w:rFonts w:ascii="Arial" w:eastAsia="Calibri" w:hAnsi="Arial" w:cs="Arial"/>
          <w:b/>
          <w:bCs/>
        </w:rPr>
        <w:t>Zamawiającym</w:t>
      </w:r>
      <w:r w:rsidRPr="00B57653">
        <w:rPr>
          <w:rFonts w:ascii="Arial" w:eastAsia="Calibri" w:hAnsi="Arial" w:cs="Arial"/>
        </w:rPr>
        <w:t>”,  reprezentowanym przez:</w:t>
      </w: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r w:rsidRPr="00B57653">
        <w:rPr>
          <w:rFonts w:ascii="Arial" w:eastAsia="Times New Roman" w:hAnsi="Arial" w:cs="Arial"/>
          <w:lang w:eastAsia="pl-PL"/>
        </w:rPr>
        <w:t xml:space="preserve"> Pana  Grzegorza  Woźniczko</w:t>
      </w:r>
      <w:r w:rsidRPr="00B57653">
        <w:rPr>
          <w:rFonts w:ascii="Arial" w:eastAsia="Calibri" w:hAnsi="Arial" w:cs="Arial"/>
        </w:rPr>
        <w:t xml:space="preserve"> – Dyrektora  Szkoły</w:t>
      </w:r>
    </w:p>
    <w:p w:rsidR="00B57653" w:rsidRPr="00B57653" w:rsidRDefault="00B57653" w:rsidP="00B57653">
      <w:pPr>
        <w:spacing w:after="120"/>
        <w:rPr>
          <w:rFonts w:ascii="Arial" w:eastAsia="Calibri" w:hAnsi="Arial" w:cs="Arial"/>
        </w:rPr>
      </w:pPr>
      <w:r w:rsidRPr="00B57653">
        <w:rPr>
          <w:rFonts w:ascii="Arial" w:eastAsia="Calibri" w:hAnsi="Arial" w:cs="Arial"/>
        </w:rPr>
        <w:t xml:space="preserve">a: </w:t>
      </w:r>
    </w:p>
    <w:p w:rsidR="00B57653" w:rsidRPr="00B57653" w:rsidRDefault="00B57653" w:rsidP="00B57653">
      <w:pPr>
        <w:widowControl w:val="0"/>
        <w:numPr>
          <w:ilvl w:val="0"/>
          <w:numId w:val="8"/>
        </w:numPr>
        <w:suppressAutoHyphens/>
        <w:autoSpaceDE w:val="0"/>
        <w:spacing w:after="120" w:line="240" w:lineRule="auto"/>
        <w:jc w:val="both"/>
        <w:rPr>
          <w:rFonts w:ascii="Arial" w:hAnsi="Arial" w:cs="Arial"/>
          <w:color w:val="000000"/>
        </w:rPr>
      </w:pPr>
      <w:r w:rsidRPr="00B57653">
        <w:rPr>
          <w:rFonts w:ascii="Arial" w:hAnsi="Arial" w:cs="Arial"/>
          <w:color w:val="000000"/>
        </w:rPr>
        <w:t>*gdy wykonawcą jest spółka prawa handlowego:</w:t>
      </w:r>
    </w:p>
    <w:p w:rsidR="00B57653" w:rsidRPr="00B57653" w:rsidRDefault="00B57653" w:rsidP="00B57653">
      <w:pPr>
        <w:widowControl w:val="0"/>
        <w:numPr>
          <w:ilvl w:val="0"/>
          <w:numId w:val="8"/>
        </w:numPr>
        <w:suppressAutoHyphens/>
        <w:autoSpaceDE w:val="0"/>
        <w:spacing w:after="120" w:line="240" w:lineRule="auto"/>
        <w:jc w:val="both"/>
        <w:rPr>
          <w:rFonts w:ascii="Arial" w:hAnsi="Arial" w:cs="Arial"/>
          <w:color w:val="000000"/>
        </w:rPr>
      </w:pPr>
      <w:r w:rsidRPr="00B57653">
        <w:rPr>
          <w:rFonts w:ascii="Arial" w:hAnsi="Arial" w:cs="Arial"/>
          <w:color w:val="000000"/>
        </w:rPr>
        <w:t xml:space="preserve">[…] z siedzibą w […] wpisaną do rejestru przedsiębiorców Krajowego Rejestru Sądowego pod numerem […] NIP: […] o kapitale zakładowym […] zł, wpłaconym w całości/w części/w wysokości […] zł, zwaną dalej: </w:t>
      </w:r>
      <w:r w:rsidRPr="00B57653">
        <w:rPr>
          <w:rFonts w:ascii="Arial" w:hAnsi="Arial" w:cs="Arial"/>
          <w:b/>
          <w:bCs/>
          <w:color w:val="000000"/>
        </w:rPr>
        <w:t>„Wykonawcą”</w:t>
      </w:r>
      <w:r w:rsidRPr="00B57653">
        <w:rPr>
          <w:rFonts w:ascii="Arial" w:hAnsi="Arial" w:cs="Arial"/>
          <w:color w:val="000000"/>
        </w:rPr>
        <w:t xml:space="preserve"> reprezentowaną przez […]</w:t>
      </w:r>
    </w:p>
    <w:p w:rsidR="00B57653" w:rsidRPr="00B57653" w:rsidRDefault="00B57653" w:rsidP="00B57653">
      <w:pPr>
        <w:widowControl w:val="0"/>
        <w:numPr>
          <w:ilvl w:val="0"/>
          <w:numId w:val="8"/>
        </w:numPr>
        <w:suppressAutoHyphens/>
        <w:autoSpaceDE w:val="0"/>
        <w:spacing w:after="120" w:line="240" w:lineRule="auto"/>
        <w:jc w:val="both"/>
        <w:rPr>
          <w:rFonts w:ascii="Arial" w:hAnsi="Arial" w:cs="Arial"/>
          <w:color w:val="000000"/>
        </w:rPr>
      </w:pPr>
    </w:p>
    <w:p w:rsidR="00B57653" w:rsidRPr="00B57653" w:rsidRDefault="00B57653" w:rsidP="00B57653">
      <w:pPr>
        <w:widowControl w:val="0"/>
        <w:numPr>
          <w:ilvl w:val="0"/>
          <w:numId w:val="8"/>
        </w:numPr>
        <w:suppressAutoHyphens/>
        <w:autoSpaceDE w:val="0"/>
        <w:spacing w:after="120" w:line="240" w:lineRule="auto"/>
        <w:jc w:val="both"/>
        <w:rPr>
          <w:rFonts w:ascii="Arial" w:hAnsi="Arial" w:cs="Arial"/>
          <w:color w:val="000000"/>
        </w:rPr>
      </w:pPr>
      <w:r w:rsidRPr="00B57653">
        <w:rPr>
          <w:rFonts w:ascii="Arial" w:hAnsi="Arial" w:cs="Arial"/>
          <w:color w:val="000000"/>
        </w:rPr>
        <w:t>*gdy wykonawcą jest osoba fizyczna prowadząca działalność gospodarczą:</w:t>
      </w:r>
    </w:p>
    <w:p w:rsidR="00B57653" w:rsidRPr="00B57653" w:rsidRDefault="00B57653" w:rsidP="00B57653">
      <w:pPr>
        <w:widowControl w:val="0"/>
        <w:numPr>
          <w:ilvl w:val="0"/>
          <w:numId w:val="8"/>
        </w:numPr>
        <w:suppressAutoHyphens/>
        <w:autoSpaceDE w:val="0"/>
        <w:spacing w:after="120" w:line="240" w:lineRule="auto"/>
        <w:jc w:val="both"/>
        <w:rPr>
          <w:rFonts w:ascii="Arial" w:hAnsi="Arial" w:cs="Arial"/>
          <w:color w:val="000000"/>
        </w:rPr>
      </w:pPr>
      <w:r w:rsidRPr="00B57653">
        <w:rPr>
          <w:rFonts w:ascii="Arial" w:hAnsi="Arial" w:cs="Arial"/>
          <w:color w:val="000000"/>
        </w:rPr>
        <w:t xml:space="preserve">Panią/Panem […] o numerze PESEL […], prowadzącą/-ym działalność gospodarczą pod firmą […] z siedzibą w [..], NIP: […], zwaną/-ym dalej </w:t>
      </w:r>
      <w:r w:rsidRPr="00B57653">
        <w:rPr>
          <w:rFonts w:ascii="Arial" w:hAnsi="Arial" w:cs="Arial"/>
          <w:b/>
          <w:bCs/>
          <w:color w:val="000000"/>
        </w:rPr>
        <w:t>„Wykonawcą”</w:t>
      </w:r>
      <w:r w:rsidRPr="00B57653">
        <w:rPr>
          <w:rFonts w:ascii="Arial" w:hAnsi="Arial" w:cs="Arial"/>
          <w:color w:val="000000"/>
        </w:rPr>
        <w:t>, reprezentowaną/-ym przez […]</w:t>
      </w:r>
    </w:p>
    <w:p w:rsidR="00B57653" w:rsidRPr="00B57653" w:rsidRDefault="00B57653" w:rsidP="00B57653">
      <w:pPr>
        <w:widowControl w:val="0"/>
        <w:suppressAutoHyphens/>
        <w:autoSpaceDE w:val="0"/>
        <w:spacing w:after="120" w:line="240" w:lineRule="auto"/>
        <w:ind w:hanging="11"/>
        <w:jc w:val="both"/>
        <w:rPr>
          <w:rFonts w:ascii="Arial" w:eastAsia="Times New Roman" w:hAnsi="Arial" w:cs="Arial"/>
          <w:color w:val="000000" w:themeColor="text1"/>
          <w:lang w:eastAsia="zh-CN"/>
        </w:rPr>
      </w:pPr>
      <w:r w:rsidRPr="00B57653">
        <w:rPr>
          <w:rFonts w:ascii="Arial" w:eastAsia="Times New Roman" w:hAnsi="Arial" w:cs="Arial"/>
          <w:color w:val="000000" w:themeColor="text1"/>
          <w:lang w:eastAsia="zh-CN"/>
        </w:rPr>
        <w:t>dalej łącznie nazywane „</w:t>
      </w:r>
      <w:r w:rsidRPr="00B57653">
        <w:rPr>
          <w:rFonts w:ascii="Arial" w:eastAsia="Times New Roman" w:hAnsi="Arial" w:cs="Arial"/>
          <w:b/>
          <w:bCs/>
          <w:color w:val="000000" w:themeColor="text1"/>
          <w:lang w:eastAsia="zh-CN"/>
        </w:rPr>
        <w:t>Stronami</w:t>
      </w:r>
      <w:r w:rsidRPr="00B57653">
        <w:rPr>
          <w:rFonts w:ascii="Arial" w:eastAsia="Times New Roman" w:hAnsi="Arial" w:cs="Arial"/>
          <w:color w:val="000000" w:themeColor="text1"/>
          <w:lang w:eastAsia="zh-CN"/>
        </w:rPr>
        <w:t>”, zaś osobno „</w:t>
      </w:r>
      <w:r w:rsidRPr="00B57653">
        <w:rPr>
          <w:rFonts w:ascii="Arial" w:eastAsia="Times New Roman" w:hAnsi="Arial" w:cs="Arial"/>
          <w:b/>
          <w:bCs/>
          <w:color w:val="000000" w:themeColor="text1"/>
          <w:lang w:eastAsia="zh-CN"/>
        </w:rPr>
        <w:t>Stroną</w:t>
      </w:r>
      <w:r w:rsidRPr="00B57653">
        <w:rPr>
          <w:rFonts w:ascii="Arial" w:eastAsia="Times New Roman" w:hAnsi="Arial" w:cs="Arial"/>
          <w:color w:val="000000" w:themeColor="text1"/>
          <w:lang w:eastAsia="zh-CN"/>
        </w:rPr>
        <w:t>”.</w:t>
      </w:r>
    </w:p>
    <w:p w:rsidR="00B57653" w:rsidRPr="00B57653" w:rsidRDefault="00B57653" w:rsidP="00B57653">
      <w:pPr>
        <w:tabs>
          <w:tab w:val="left" w:pos="8222"/>
        </w:tabs>
        <w:suppressAutoHyphens/>
        <w:autoSpaceDE w:val="0"/>
        <w:autoSpaceDN w:val="0"/>
        <w:adjustRightInd w:val="0"/>
        <w:spacing w:after="0" w:line="240" w:lineRule="auto"/>
        <w:ind w:left="360"/>
        <w:jc w:val="center"/>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jc w:val="both"/>
        <w:rPr>
          <w:rFonts w:ascii="Arial" w:eastAsia="Times New Roman" w:hAnsi="Arial" w:cs="Arial"/>
          <w:b/>
          <w:lang w:eastAsia="pl-PL"/>
        </w:rPr>
      </w:pPr>
      <w:r w:rsidRPr="00B57653">
        <w:rPr>
          <w:rFonts w:ascii="Arial" w:eastAsia="Times New Roman" w:hAnsi="Arial" w:cs="Arial"/>
          <w:bCs/>
          <w:lang w:eastAsia="pl-PL"/>
        </w:rPr>
        <w:t xml:space="preserve">Umowa  zawarta wyniku przeprowadzonego postępowania o udzielenie zamówienia publicznego </w:t>
      </w:r>
      <w:r w:rsidRPr="00B57653">
        <w:rPr>
          <w:rFonts w:ascii="Arial" w:eastAsia="Times New Roman" w:hAnsi="Arial" w:cs="Arial"/>
          <w:iCs/>
          <w:color w:val="000000"/>
          <w:lang w:eastAsia="ar-SA"/>
        </w:rPr>
        <w:t>w trybie podstawowym</w:t>
      </w:r>
      <w:r w:rsidRPr="00B57653">
        <w:rPr>
          <w:rFonts w:ascii="Arial" w:eastAsia="Times New Roman" w:hAnsi="Arial" w:cs="Arial"/>
          <w:bCs/>
          <w:lang w:eastAsia="pl-PL"/>
        </w:rPr>
        <w:t xml:space="preserve"> </w:t>
      </w:r>
      <w:r w:rsidRPr="00B57653">
        <w:rPr>
          <w:rFonts w:ascii="Arial" w:eastAsia="Times New Roman" w:hAnsi="Arial" w:cs="Arial"/>
          <w:iCs/>
          <w:color w:val="000000"/>
          <w:lang w:eastAsia="ar-SA"/>
        </w:rPr>
        <w:t xml:space="preserve"> zgodnie z art. 275 pkt</w:t>
      </w:r>
      <w:r w:rsidRPr="00B57653">
        <w:rPr>
          <w:rFonts w:ascii="Arial" w:eastAsia="Times New Roman" w:hAnsi="Arial" w:cs="Arial"/>
          <w:bCs/>
          <w:lang w:eastAsia="pl-PL"/>
        </w:rPr>
        <w:t xml:space="preserve"> 1 ustawy z dnia 11 września 2019 r. </w:t>
      </w:r>
      <w:r w:rsidRPr="00B57653">
        <w:rPr>
          <w:rFonts w:ascii="Arial" w:eastAsia="Times New Roman" w:hAnsi="Arial" w:cs="Arial"/>
          <w:lang w:eastAsia="pl-PL"/>
        </w:rPr>
        <w:t xml:space="preserve">(tj. Dz.U z 2024 r. poz. 1320 ze zm.) </w:t>
      </w:r>
      <w:r w:rsidRPr="00B57653">
        <w:rPr>
          <w:rFonts w:ascii="Arial" w:eastAsia="Times New Roman" w:hAnsi="Arial" w:cs="Arial"/>
          <w:bCs/>
          <w:lang w:eastAsia="pl-PL"/>
        </w:rPr>
        <w:t>Prawo zamówień publicznych, pn.</w:t>
      </w:r>
      <w:r w:rsidRPr="00B57653">
        <w:rPr>
          <w:rFonts w:ascii="Arial" w:eastAsia="Times New Roman" w:hAnsi="Arial" w:cs="Arial"/>
          <w:b/>
          <w:bCs/>
          <w:lang w:eastAsia="pl-PL"/>
        </w:rPr>
        <w:t xml:space="preserve"> </w:t>
      </w:r>
      <w:r w:rsidRPr="00B57653">
        <w:rPr>
          <w:rFonts w:ascii="Arial" w:eastAsia="Times New Roman" w:hAnsi="Arial" w:cs="Arial"/>
          <w:bCs/>
          <w:lang w:eastAsia="pl-PL"/>
        </w:rPr>
        <w:t>„</w:t>
      </w:r>
      <w:r w:rsidRPr="00455AFD">
        <w:rPr>
          <w:rFonts w:ascii="Arial" w:eastAsia="Times New Roman" w:hAnsi="Arial" w:cs="Arial"/>
          <w:b/>
          <w:lang w:eastAsia="pl-PL"/>
        </w:rPr>
        <w:t>Remont  pokrycia  dachoweg</w:t>
      </w:r>
      <w:r>
        <w:rPr>
          <w:rFonts w:ascii="Arial" w:eastAsia="Times New Roman" w:hAnsi="Arial" w:cs="Arial"/>
          <w:b/>
          <w:lang w:eastAsia="pl-PL"/>
        </w:rPr>
        <w:t xml:space="preserve">o  </w:t>
      </w:r>
      <w:r w:rsidRPr="00455AFD">
        <w:rPr>
          <w:rFonts w:ascii="Arial" w:eastAsia="Times New Roman" w:hAnsi="Arial" w:cs="Arial"/>
          <w:b/>
          <w:lang w:eastAsia="pl-PL"/>
        </w:rPr>
        <w:t xml:space="preserve">na  budynku dydaktycznym  przy internacie  Zespołu  Szkół Centrum Kształcenia  Rolniczego </w:t>
      </w:r>
      <w:r>
        <w:rPr>
          <w:rFonts w:ascii="Arial" w:eastAsia="Times New Roman" w:hAnsi="Arial" w:cs="Arial"/>
          <w:b/>
          <w:lang w:eastAsia="pl-PL"/>
        </w:rPr>
        <w:t xml:space="preserve"> </w:t>
      </w:r>
      <w:r w:rsidRPr="00455AFD">
        <w:rPr>
          <w:rFonts w:ascii="Arial" w:eastAsia="Times New Roman" w:hAnsi="Arial" w:cs="Arial"/>
          <w:b/>
          <w:lang w:eastAsia="pl-PL"/>
        </w:rPr>
        <w:t>w Chrobrzu</w:t>
      </w:r>
      <w:r w:rsidRPr="00455AFD">
        <w:rPr>
          <w:rFonts w:ascii="Arial" w:eastAsia="Times New Roman" w:hAnsi="Arial" w:cs="Arial"/>
          <w:bCs/>
          <w:lang w:eastAsia="pl-PL"/>
        </w:rPr>
        <w:t>”</w:t>
      </w:r>
    </w:p>
    <w:p w:rsidR="00B57653" w:rsidRPr="00455AFD"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1.</w:t>
      </w: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Przedmiot umowy</w:t>
      </w:r>
    </w:p>
    <w:p w:rsidR="00B57653" w:rsidRPr="00455AFD" w:rsidRDefault="00CB1FEF" w:rsidP="00B57653">
      <w:pPr>
        <w:tabs>
          <w:tab w:val="left" w:pos="284"/>
        </w:tabs>
        <w:spacing w:after="0" w:line="100" w:lineRule="atLeast"/>
        <w:jc w:val="both"/>
        <w:rPr>
          <w:rFonts w:ascii="Arial" w:eastAsia="Times New Roman" w:hAnsi="Arial" w:cs="Arial"/>
          <w:lang w:eastAsia="pl-PL"/>
        </w:rPr>
      </w:pPr>
      <w:r>
        <w:rPr>
          <w:rFonts w:ascii="Arial" w:eastAsia="Times New Roman" w:hAnsi="Arial" w:cs="Arial"/>
          <w:iCs/>
          <w:color w:val="000000"/>
          <w:lang w:eastAsia="ar-SA"/>
        </w:rPr>
        <w:t>1.</w:t>
      </w:r>
      <w:r w:rsidR="00B57653" w:rsidRPr="00455AFD">
        <w:rPr>
          <w:rFonts w:ascii="Arial" w:eastAsia="Times New Roman" w:hAnsi="Arial" w:cs="Arial"/>
          <w:iCs/>
          <w:color w:val="000000"/>
          <w:lang w:eastAsia="ar-SA"/>
        </w:rPr>
        <w:t xml:space="preserve">Wykonawca </w:t>
      </w:r>
      <w:r w:rsidR="00B57653" w:rsidRPr="00455AFD">
        <w:rPr>
          <w:rFonts w:ascii="Arial" w:eastAsia="Times New Roman" w:hAnsi="Arial" w:cs="Arial"/>
          <w:iCs/>
          <w:lang w:eastAsia="ar-SA"/>
        </w:rPr>
        <w:t xml:space="preserve">zobowiązuję się do wykonania na rzecz Zamawiającego zadania </w:t>
      </w:r>
      <w:r w:rsidR="00B57653" w:rsidRPr="00455AFD">
        <w:rPr>
          <w:rFonts w:ascii="Arial" w:eastAsia="Times New Roman" w:hAnsi="Arial" w:cs="Arial"/>
          <w:lang w:eastAsia="pl-PL"/>
        </w:rPr>
        <w:t xml:space="preserve"> pn. „</w:t>
      </w:r>
      <w:r w:rsidR="00B57653" w:rsidRPr="00455AFD">
        <w:rPr>
          <w:rFonts w:ascii="Arial" w:eastAsia="Times New Roman" w:hAnsi="Arial" w:cs="Arial"/>
          <w:b/>
          <w:lang w:eastAsia="pl-PL"/>
        </w:rPr>
        <w:t>Remont  pokrycia  dachowe</w:t>
      </w:r>
      <w:r w:rsidR="00B57653">
        <w:rPr>
          <w:rFonts w:ascii="Arial" w:eastAsia="Times New Roman" w:hAnsi="Arial" w:cs="Arial"/>
          <w:b/>
          <w:lang w:eastAsia="pl-PL"/>
        </w:rPr>
        <w:t xml:space="preserve">go </w:t>
      </w:r>
      <w:r w:rsidR="00B57653" w:rsidRPr="00455AFD">
        <w:rPr>
          <w:rFonts w:ascii="Arial" w:eastAsia="Times New Roman" w:hAnsi="Arial" w:cs="Arial"/>
          <w:b/>
          <w:lang w:eastAsia="pl-PL"/>
        </w:rPr>
        <w:t xml:space="preserve"> na  budynku dydaktycznym  przy internacie  Zespołu  Szkół Centrum Kształcenia  Rolniczego w Chrobrzu</w:t>
      </w:r>
      <w:r w:rsidR="00B57653" w:rsidRPr="00455AFD">
        <w:rPr>
          <w:rFonts w:ascii="Arial" w:eastAsia="Times New Roman" w:hAnsi="Arial" w:cs="Arial"/>
          <w:lang w:eastAsia="pl-PL"/>
        </w:rPr>
        <w:t>.</w:t>
      </w:r>
    </w:p>
    <w:p w:rsidR="00B57653" w:rsidRPr="00455AFD" w:rsidRDefault="00B57653" w:rsidP="00B57653">
      <w:pPr>
        <w:tabs>
          <w:tab w:val="left" w:pos="284"/>
        </w:tabs>
        <w:spacing w:after="0" w:line="100" w:lineRule="atLeast"/>
        <w:jc w:val="both"/>
        <w:rPr>
          <w:rFonts w:ascii="Arial" w:eastAsia="Times New Roman" w:hAnsi="Arial" w:cs="Arial"/>
          <w:lang w:eastAsia="pl-PL"/>
        </w:rPr>
      </w:pPr>
    </w:p>
    <w:p w:rsidR="00B57653" w:rsidRPr="0093250E" w:rsidRDefault="00B57653" w:rsidP="00B57653">
      <w:pPr>
        <w:tabs>
          <w:tab w:val="left" w:pos="284"/>
        </w:tabs>
        <w:spacing w:after="0" w:line="100" w:lineRule="atLeast"/>
        <w:jc w:val="both"/>
        <w:rPr>
          <w:rFonts w:ascii="Arial" w:eastAsia="Times New Roman" w:hAnsi="Arial" w:cs="Arial"/>
          <w:lang w:eastAsia="pl-PL"/>
        </w:rPr>
      </w:pPr>
      <w:r w:rsidRPr="0093250E">
        <w:rPr>
          <w:rFonts w:ascii="Arial" w:eastAsia="Times New Roman" w:hAnsi="Arial" w:cs="Arial"/>
          <w:lang w:eastAsia="pl-PL"/>
        </w:rPr>
        <w:t xml:space="preserve">Zakres  </w:t>
      </w:r>
      <w:r w:rsidR="00CB1FEF" w:rsidRPr="0093250E">
        <w:rPr>
          <w:rFonts w:ascii="Arial" w:eastAsia="Times New Roman" w:hAnsi="Arial" w:cs="Arial"/>
          <w:lang w:eastAsia="pl-PL"/>
        </w:rPr>
        <w:t>rzeczowy  zadania, o którym  mowa w  ust. 1  obejmuje:</w:t>
      </w:r>
    </w:p>
    <w:p w:rsidR="00B57653" w:rsidRPr="0093250E" w:rsidRDefault="00B57653" w:rsidP="00B57653">
      <w:pPr>
        <w:numPr>
          <w:ilvl w:val="0"/>
          <w:numId w:val="4"/>
        </w:numPr>
        <w:tabs>
          <w:tab w:val="left" w:pos="284"/>
        </w:tabs>
        <w:spacing w:after="0" w:line="100" w:lineRule="atLeast"/>
        <w:contextualSpacing/>
        <w:jc w:val="both"/>
        <w:rPr>
          <w:rFonts w:ascii="Arial" w:eastAsia="Calibri" w:hAnsi="Arial" w:cs="Arial"/>
          <w:lang w:eastAsia="pl-PL"/>
        </w:rPr>
      </w:pPr>
      <w:r w:rsidRPr="0093250E">
        <w:rPr>
          <w:rFonts w:ascii="Arial" w:eastAsia="Times New Roman" w:hAnsi="Arial" w:cs="Arial"/>
          <w:lang w:eastAsia="pl-PL"/>
        </w:rPr>
        <w:t xml:space="preserve"> Prace przygotowawcze i roboty  rozbiórkowe ( ustawienie  rusztowania, demontaż  instalacji  odgromowej, wyk</w:t>
      </w:r>
      <w:r w:rsidR="00CB1FEF" w:rsidRPr="0093250E">
        <w:rPr>
          <w:rFonts w:ascii="Arial" w:eastAsia="Times New Roman" w:hAnsi="Arial" w:cs="Arial"/>
          <w:lang w:eastAsia="pl-PL"/>
        </w:rPr>
        <w:t>onanie zastaw zabezpieczających)</w:t>
      </w:r>
      <w:r w:rsidRPr="0093250E">
        <w:rPr>
          <w:rFonts w:ascii="Arial" w:eastAsia="Times New Roman" w:hAnsi="Arial" w:cs="Arial"/>
          <w:lang w:eastAsia="pl-PL"/>
        </w:rPr>
        <w:t>.</w:t>
      </w:r>
    </w:p>
    <w:p w:rsidR="00B57653" w:rsidRPr="00455AFD" w:rsidRDefault="00B57653" w:rsidP="00B57653">
      <w:pPr>
        <w:numPr>
          <w:ilvl w:val="0"/>
          <w:numId w:val="4"/>
        </w:numPr>
        <w:spacing w:after="0" w:line="240" w:lineRule="auto"/>
        <w:rPr>
          <w:rFonts w:ascii="Arial" w:eastAsia="Calibri" w:hAnsi="Arial" w:cs="Arial"/>
          <w:lang w:eastAsia="pl-PL"/>
        </w:rPr>
      </w:pPr>
      <w:r w:rsidRPr="0093250E">
        <w:rPr>
          <w:rFonts w:ascii="Arial" w:eastAsia="Times New Roman" w:hAnsi="Arial" w:cs="Arial"/>
          <w:lang w:eastAsia="pl-PL"/>
        </w:rPr>
        <w:t>Rozebranie  obróbek  blacharskich</w:t>
      </w:r>
      <w:r w:rsidRPr="00455AFD">
        <w:rPr>
          <w:rFonts w:ascii="Arial" w:eastAsia="Times New Roman" w:hAnsi="Arial" w:cs="Arial"/>
          <w:lang w:eastAsia="pl-PL"/>
        </w:rPr>
        <w:t xml:space="preserve"> ( murów  ogniowych, okapów, kołnierzy, gzymsów).</w:t>
      </w:r>
    </w:p>
    <w:p w:rsidR="00B57653" w:rsidRPr="00455AFD" w:rsidRDefault="00B57653" w:rsidP="00B57653">
      <w:pPr>
        <w:numPr>
          <w:ilvl w:val="0"/>
          <w:numId w:val="4"/>
        </w:numPr>
        <w:spacing w:after="0" w:line="240" w:lineRule="auto"/>
        <w:rPr>
          <w:rFonts w:ascii="Arial" w:eastAsia="Calibri" w:hAnsi="Arial" w:cs="Arial"/>
          <w:lang w:eastAsia="pl-PL"/>
        </w:rPr>
      </w:pPr>
      <w:r w:rsidRPr="00455AFD">
        <w:rPr>
          <w:rFonts w:ascii="Arial" w:eastAsia="Times New Roman" w:hAnsi="Arial" w:cs="Arial"/>
          <w:lang w:eastAsia="pl-PL"/>
        </w:rPr>
        <w:t>Rozebranie  rynien i rur  spustowych z  blachy  nadającej się  do  użytku.</w:t>
      </w:r>
    </w:p>
    <w:p w:rsidR="00B57653" w:rsidRPr="00CB1FEF" w:rsidRDefault="00CB1FEF" w:rsidP="00B57653">
      <w:pPr>
        <w:numPr>
          <w:ilvl w:val="0"/>
          <w:numId w:val="4"/>
        </w:numPr>
        <w:spacing w:after="0" w:line="240" w:lineRule="auto"/>
        <w:rPr>
          <w:rFonts w:ascii="Arial" w:eastAsia="Calibri" w:hAnsi="Arial" w:cs="Arial"/>
          <w:lang w:eastAsia="pl-PL"/>
        </w:rPr>
      </w:pPr>
      <w:r>
        <w:rPr>
          <w:rFonts w:ascii="Arial" w:eastAsia="Times New Roman" w:hAnsi="Arial" w:cs="Arial"/>
          <w:lang w:eastAsia="pl-PL"/>
        </w:rPr>
        <w:t>Rozbiórka pokrycia  papowego.</w:t>
      </w:r>
    </w:p>
    <w:p w:rsidR="00CB1FEF" w:rsidRPr="00455AFD" w:rsidRDefault="00CB1FEF" w:rsidP="00B57653">
      <w:pPr>
        <w:numPr>
          <w:ilvl w:val="0"/>
          <w:numId w:val="4"/>
        </w:numPr>
        <w:spacing w:after="0" w:line="240" w:lineRule="auto"/>
        <w:rPr>
          <w:rFonts w:ascii="Arial" w:eastAsia="Calibri" w:hAnsi="Arial" w:cs="Arial"/>
          <w:lang w:eastAsia="pl-PL"/>
        </w:rPr>
      </w:pPr>
      <w:r>
        <w:rPr>
          <w:rFonts w:ascii="Arial" w:eastAsia="Times New Roman" w:hAnsi="Arial" w:cs="Arial"/>
          <w:lang w:eastAsia="pl-PL"/>
        </w:rPr>
        <w:t>Wymiana  rur  wentylacyjnych</w:t>
      </w:r>
    </w:p>
    <w:p w:rsidR="00B57653" w:rsidRPr="0093250E" w:rsidRDefault="00B57653" w:rsidP="0093250E">
      <w:pPr>
        <w:numPr>
          <w:ilvl w:val="0"/>
          <w:numId w:val="4"/>
        </w:numPr>
        <w:spacing w:after="0" w:line="240" w:lineRule="auto"/>
        <w:rPr>
          <w:rFonts w:ascii="Arial" w:eastAsia="Calibri" w:hAnsi="Arial" w:cs="Arial"/>
          <w:lang w:eastAsia="pl-PL"/>
        </w:rPr>
      </w:pPr>
      <w:r w:rsidRPr="00455AFD">
        <w:rPr>
          <w:rFonts w:ascii="Arial" w:eastAsia="Times New Roman" w:hAnsi="Arial" w:cs="Arial"/>
          <w:lang w:eastAsia="pl-PL"/>
        </w:rPr>
        <w:lastRenderedPageBreak/>
        <w:t>Nadmurowanie ogniomurów, uzupełnienie  tynków  i  izolacji.</w:t>
      </w:r>
      <w:bookmarkStart w:id="0" w:name="_GoBack"/>
      <w:bookmarkEnd w:id="0"/>
    </w:p>
    <w:p w:rsidR="00B57653" w:rsidRPr="0093250E" w:rsidRDefault="00B57653" w:rsidP="00B57653">
      <w:pPr>
        <w:numPr>
          <w:ilvl w:val="0"/>
          <w:numId w:val="4"/>
        </w:numPr>
        <w:spacing w:after="0" w:line="240" w:lineRule="auto"/>
        <w:rPr>
          <w:rFonts w:ascii="Arial" w:eastAsia="Calibri" w:hAnsi="Arial" w:cs="Arial"/>
          <w:lang w:eastAsia="pl-PL"/>
        </w:rPr>
      </w:pPr>
      <w:r w:rsidRPr="00455AFD">
        <w:rPr>
          <w:rFonts w:ascii="Arial" w:eastAsia="Times New Roman" w:hAnsi="Arial" w:cs="Arial"/>
          <w:lang w:eastAsia="pl-PL"/>
        </w:rPr>
        <w:t>Remont głowic  i czapek kominowych.</w:t>
      </w:r>
    </w:p>
    <w:p w:rsidR="00B57653" w:rsidRDefault="001E6A22" w:rsidP="001E6A22">
      <w:pPr>
        <w:numPr>
          <w:ilvl w:val="0"/>
          <w:numId w:val="4"/>
        </w:numPr>
        <w:spacing w:after="0" w:line="240" w:lineRule="auto"/>
        <w:rPr>
          <w:rFonts w:ascii="Arial" w:eastAsia="Calibri" w:hAnsi="Arial" w:cs="Arial"/>
          <w:lang w:eastAsia="pl-PL"/>
        </w:rPr>
      </w:pPr>
      <w:r w:rsidRPr="0093250E">
        <w:rPr>
          <w:rFonts w:ascii="Arial" w:eastAsia="Calibri" w:hAnsi="Arial" w:cs="Arial"/>
          <w:lang w:eastAsia="pl-PL"/>
        </w:rPr>
        <w:t xml:space="preserve"> Czyszczenie  i przygotowanie  podłoża</w:t>
      </w:r>
    </w:p>
    <w:p w:rsidR="00B57653" w:rsidRPr="0093250E" w:rsidRDefault="00B57653" w:rsidP="0093250E">
      <w:pPr>
        <w:numPr>
          <w:ilvl w:val="0"/>
          <w:numId w:val="4"/>
        </w:numPr>
        <w:spacing w:after="0" w:line="240" w:lineRule="auto"/>
        <w:rPr>
          <w:rFonts w:ascii="Arial" w:eastAsia="Calibri" w:hAnsi="Arial" w:cs="Arial"/>
          <w:lang w:eastAsia="pl-PL"/>
        </w:rPr>
      </w:pPr>
      <w:r w:rsidRPr="0093250E">
        <w:rPr>
          <w:rFonts w:ascii="Arial" w:eastAsia="Times New Roman" w:hAnsi="Arial" w:cs="Arial"/>
          <w:lang w:eastAsia="pl-PL"/>
        </w:rPr>
        <w:t>Montaż płyt styropapy (EPS 80 gr. 15 cm lambda 0,031 W/mK ), Klasa reakcji na ogień</w:t>
      </w:r>
    </w:p>
    <w:p w:rsidR="00B57653" w:rsidRPr="00455AFD" w:rsidRDefault="00B57653" w:rsidP="00B57653">
      <w:pPr>
        <w:spacing w:after="0" w:line="240" w:lineRule="auto"/>
        <w:ind w:left="360"/>
        <w:rPr>
          <w:rFonts w:ascii="Arial" w:eastAsia="Calibri" w:hAnsi="Arial" w:cs="Arial"/>
          <w:lang w:eastAsia="pl-PL"/>
        </w:rPr>
      </w:pPr>
      <w:r w:rsidRPr="00455AFD">
        <w:rPr>
          <w:rFonts w:ascii="Arial" w:eastAsia="Times New Roman" w:hAnsi="Arial" w:cs="Arial"/>
          <w:lang w:eastAsia="pl-PL"/>
        </w:rPr>
        <w:t xml:space="preserve">BRooF (t1) i nierozprzestrzeniające ognia (NRO)) z pokryciem </w:t>
      </w:r>
      <w:r w:rsidR="001E6A22">
        <w:rPr>
          <w:rFonts w:ascii="Arial" w:eastAsia="Times New Roman" w:hAnsi="Arial" w:cs="Arial"/>
          <w:lang w:eastAsia="pl-PL"/>
        </w:rPr>
        <w:t xml:space="preserve"> z papy termozgrzewalnej </w:t>
      </w:r>
      <w:r w:rsidRPr="00455AFD">
        <w:rPr>
          <w:rFonts w:ascii="Arial" w:eastAsia="Times New Roman" w:hAnsi="Arial" w:cs="Arial"/>
          <w:lang w:eastAsia="pl-PL"/>
        </w:rPr>
        <w:t>i obróbkami.</w:t>
      </w:r>
    </w:p>
    <w:p w:rsidR="00B57653" w:rsidRPr="00455AFD" w:rsidRDefault="00B57653" w:rsidP="00B57653">
      <w:pPr>
        <w:numPr>
          <w:ilvl w:val="0"/>
          <w:numId w:val="4"/>
        </w:numPr>
        <w:spacing w:after="0" w:line="240" w:lineRule="auto"/>
        <w:rPr>
          <w:rFonts w:ascii="Arial" w:eastAsia="Calibri" w:hAnsi="Arial" w:cs="Arial"/>
          <w:lang w:eastAsia="pl-PL"/>
        </w:rPr>
      </w:pPr>
      <w:r w:rsidRPr="00455AFD">
        <w:rPr>
          <w:rFonts w:ascii="Arial" w:eastAsia="Times New Roman" w:hAnsi="Arial" w:cs="Arial"/>
          <w:lang w:eastAsia="pl-PL"/>
        </w:rPr>
        <w:t>Wykonanie  obróbek  blacharskich  z blachy  powlekanej ( mury  ogniowe, okapy, kołnierze , gzymsy).</w:t>
      </w:r>
    </w:p>
    <w:p w:rsidR="00B57653" w:rsidRPr="00455AFD" w:rsidRDefault="00B57653" w:rsidP="00B57653">
      <w:pPr>
        <w:numPr>
          <w:ilvl w:val="0"/>
          <w:numId w:val="4"/>
        </w:numPr>
        <w:spacing w:after="0" w:line="240" w:lineRule="auto"/>
        <w:rPr>
          <w:rFonts w:ascii="Arial" w:eastAsia="Calibri" w:hAnsi="Arial" w:cs="Arial"/>
          <w:lang w:eastAsia="pl-PL"/>
        </w:rPr>
      </w:pPr>
      <w:r w:rsidRPr="00455AFD">
        <w:rPr>
          <w:rFonts w:ascii="Arial" w:eastAsia="Calibri" w:hAnsi="Arial" w:cs="Arial"/>
          <w:lang w:eastAsia="pl-PL"/>
        </w:rPr>
        <w:t>Montaż  rynien  i  rur spustowych  z   demontażu.</w:t>
      </w:r>
    </w:p>
    <w:p w:rsidR="00B57653" w:rsidRPr="00455AFD" w:rsidRDefault="001E6A22" w:rsidP="00B57653">
      <w:pPr>
        <w:numPr>
          <w:ilvl w:val="0"/>
          <w:numId w:val="4"/>
        </w:numPr>
        <w:spacing w:after="0" w:line="240" w:lineRule="auto"/>
        <w:rPr>
          <w:rFonts w:ascii="Arial" w:eastAsia="Calibri" w:hAnsi="Arial" w:cs="Arial"/>
          <w:lang w:eastAsia="pl-PL"/>
        </w:rPr>
      </w:pPr>
      <w:r>
        <w:rPr>
          <w:rFonts w:ascii="Arial" w:eastAsia="Calibri" w:hAnsi="Arial" w:cs="Arial"/>
          <w:lang w:eastAsia="pl-PL"/>
        </w:rPr>
        <w:t xml:space="preserve"> Odtworzenie </w:t>
      </w:r>
      <w:r w:rsidR="00B57653" w:rsidRPr="00455AFD">
        <w:rPr>
          <w:rFonts w:ascii="Arial" w:eastAsia="Calibri" w:hAnsi="Arial" w:cs="Arial"/>
          <w:lang w:eastAsia="pl-PL"/>
        </w:rPr>
        <w:t xml:space="preserve"> instalacji  odgromowej i wykonanie  badań.</w:t>
      </w:r>
    </w:p>
    <w:p w:rsidR="00B57653" w:rsidRPr="00455AFD" w:rsidRDefault="00B57653" w:rsidP="00B57653">
      <w:pPr>
        <w:numPr>
          <w:ilvl w:val="0"/>
          <w:numId w:val="4"/>
        </w:numPr>
        <w:spacing w:after="0" w:line="240" w:lineRule="auto"/>
        <w:contextualSpacing/>
        <w:rPr>
          <w:rFonts w:ascii="Arial" w:eastAsia="Calibri" w:hAnsi="Arial" w:cs="Arial"/>
        </w:rPr>
      </w:pPr>
      <w:r w:rsidRPr="00455AFD">
        <w:rPr>
          <w:rFonts w:ascii="Arial" w:eastAsia="Calibri" w:hAnsi="Arial" w:cs="Arial"/>
          <w:lang w:eastAsia="pl-PL"/>
        </w:rPr>
        <w:t>Uporządkowanie  terenu robót  w  tym  wywiezienie  gruzu  z rozebranych  konstrukcji</w:t>
      </w:r>
      <w:r w:rsidRPr="00455AFD">
        <w:rPr>
          <w:rFonts w:ascii="Arial" w:eastAsia="Calibri" w:hAnsi="Arial" w:cs="Arial"/>
        </w:rPr>
        <w:t>.</w:t>
      </w:r>
    </w:p>
    <w:p w:rsidR="00B57653" w:rsidRPr="00455AFD" w:rsidRDefault="00B57653" w:rsidP="00B57653">
      <w:pPr>
        <w:spacing w:after="0" w:line="240" w:lineRule="auto"/>
        <w:rPr>
          <w:rFonts w:ascii="Arial" w:eastAsia="Calibri" w:hAnsi="Arial" w:cs="Arial"/>
        </w:rPr>
      </w:pPr>
    </w:p>
    <w:p w:rsidR="00B57653" w:rsidRPr="00B57653" w:rsidRDefault="00B57653" w:rsidP="00B57653">
      <w:pPr>
        <w:spacing w:after="0" w:line="240" w:lineRule="auto"/>
        <w:ind w:left="360"/>
        <w:rPr>
          <w:rFonts w:ascii="Arial" w:eastAsia="Calibri" w:hAnsi="Arial" w:cs="Arial"/>
        </w:rPr>
      </w:pPr>
      <w:r w:rsidRPr="00455AFD">
        <w:rPr>
          <w:rFonts w:ascii="Arial" w:eastAsia="Times New Roman" w:hAnsi="Arial" w:cs="Arial"/>
          <w:b/>
          <w:lang w:eastAsia="pl-PL"/>
        </w:rPr>
        <w:t xml:space="preserve"> </w:t>
      </w:r>
      <w:r w:rsidRPr="00B57653">
        <w:rPr>
          <w:rFonts w:ascii="Arial" w:eastAsia="Times New Roman" w:hAnsi="Arial" w:cs="Arial"/>
          <w:b/>
          <w:lang w:eastAsia="pl-PL"/>
        </w:rPr>
        <w:t xml:space="preserve"> </w:t>
      </w:r>
    </w:p>
    <w:p w:rsidR="00B57653" w:rsidRPr="00B57653" w:rsidRDefault="00B57653" w:rsidP="00B57653">
      <w:pPr>
        <w:tabs>
          <w:tab w:val="left" w:pos="792"/>
        </w:tabs>
        <w:autoSpaceDE w:val="0"/>
        <w:autoSpaceDN w:val="0"/>
        <w:adjustRightInd w:val="0"/>
        <w:spacing w:before="60" w:after="60" w:line="240" w:lineRule="auto"/>
        <w:jc w:val="both"/>
        <w:rPr>
          <w:rFonts w:ascii="Arial" w:eastAsia="Times New Roman" w:hAnsi="Arial" w:cs="Arial"/>
          <w:b/>
          <w:lang w:eastAsia="pl-PL"/>
        </w:rPr>
      </w:pPr>
      <w:r w:rsidRPr="00B57653">
        <w:rPr>
          <w:rFonts w:ascii="Arial" w:eastAsia="Times New Roman" w:hAnsi="Arial" w:cs="Arial"/>
          <w:b/>
          <w:lang w:eastAsia="pl-PL"/>
        </w:rPr>
        <w:t xml:space="preserve"> 2</w:t>
      </w:r>
      <w:r w:rsidRPr="00B57653">
        <w:rPr>
          <w:rFonts w:ascii="Arial" w:eastAsia="Times New Roman" w:hAnsi="Arial" w:cs="Arial"/>
          <w:lang w:eastAsia="pl-PL"/>
        </w:rPr>
        <w:t>.  Integralną część niniejszej umowy stanowi  kosztorys</w:t>
      </w:r>
      <w:r w:rsidRPr="00B57653">
        <w:rPr>
          <w:rFonts w:ascii="Arial" w:eastAsia="Times New Roman" w:hAnsi="Arial" w:cs="Arial"/>
          <w:b/>
          <w:lang w:eastAsia="pl-PL"/>
        </w:rPr>
        <w:t xml:space="preserve">  </w:t>
      </w:r>
      <w:r w:rsidRPr="00B57653">
        <w:rPr>
          <w:rFonts w:ascii="Arial" w:eastAsia="Times New Roman" w:hAnsi="Arial" w:cs="Arial"/>
          <w:lang w:eastAsia="pl-PL"/>
        </w:rPr>
        <w:t>ofertowy oraz SWZ.</w:t>
      </w:r>
    </w:p>
    <w:p w:rsidR="00B57653" w:rsidRPr="00B57653" w:rsidRDefault="00B57653" w:rsidP="00B57653">
      <w:pPr>
        <w:widowControl w:val="0"/>
        <w:autoSpaceDE w:val="0"/>
        <w:autoSpaceDN w:val="0"/>
        <w:adjustRightInd w:val="0"/>
        <w:spacing w:after="0" w:line="240" w:lineRule="auto"/>
        <w:jc w:val="both"/>
        <w:rPr>
          <w:rFonts w:ascii="Arial" w:eastAsia="Times New Roman" w:hAnsi="Arial" w:cs="Arial"/>
          <w:b/>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2.</w:t>
      </w: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Termin realizacji umowy</w:t>
      </w:r>
    </w:p>
    <w:p w:rsidR="00B57653" w:rsidRPr="00B57653" w:rsidRDefault="00B57653" w:rsidP="00B57653">
      <w:pPr>
        <w:autoSpaceDE w:val="0"/>
        <w:autoSpaceDN w:val="0"/>
        <w:adjustRightInd w:val="0"/>
        <w:spacing w:after="0" w:line="240" w:lineRule="auto"/>
        <w:jc w:val="both"/>
        <w:rPr>
          <w:rFonts w:ascii="Arial" w:eastAsia="Times New Roman" w:hAnsi="Arial" w:cs="Arial"/>
          <w:b/>
          <w:bCs/>
          <w:lang w:eastAsia="pl-PL"/>
        </w:rPr>
      </w:pPr>
      <w:r w:rsidRPr="00B57653">
        <w:rPr>
          <w:rFonts w:ascii="Arial" w:eastAsia="Times New Roman" w:hAnsi="Arial" w:cs="Arial"/>
          <w:lang w:eastAsia="pl-PL"/>
        </w:rPr>
        <w:t>1.Wykonawca zobowiązuje się wykonać przedmiot umowy, o którym mowa w § 1</w:t>
      </w:r>
      <w:r w:rsidR="001E6A22">
        <w:rPr>
          <w:rFonts w:ascii="Arial" w:eastAsia="Times New Roman" w:hAnsi="Arial" w:cs="Arial"/>
          <w:lang w:eastAsia="pl-PL"/>
        </w:rPr>
        <w:t xml:space="preserve"> umowy, </w:t>
      </w:r>
      <w:r w:rsidR="001E6A22">
        <w:rPr>
          <w:rFonts w:ascii="Arial" w:eastAsia="Times New Roman" w:hAnsi="Arial" w:cs="Arial"/>
          <w:lang w:eastAsia="pl-PL"/>
        </w:rPr>
        <w:br/>
        <w:t>w terminie  2 miesięcy</w:t>
      </w:r>
      <w:r w:rsidRPr="00B57653">
        <w:rPr>
          <w:rFonts w:ascii="Arial" w:eastAsia="Times New Roman" w:hAnsi="Arial" w:cs="Arial"/>
          <w:lang w:eastAsia="pl-PL"/>
        </w:rPr>
        <w:t xml:space="preserve">  od  dnia podpisania  umowy</w:t>
      </w:r>
      <w:r w:rsidRPr="00B57653">
        <w:rPr>
          <w:rFonts w:ascii="Arial" w:eastAsia="Times New Roman" w:hAnsi="Arial" w:cs="Arial"/>
          <w:b/>
          <w:bCs/>
          <w:lang w:eastAsia="pl-PL"/>
        </w:rPr>
        <w:t>.</w:t>
      </w:r>
      <w:r w:rsidRPr="00B57653">
        <w:rPr>
          <w:rFonts w:ascii="Arial" w:eastAsia="Times New Roman" w:hAnsi="Arial" w:cs="Arial"/>
          <w:lang w:eastAsia="pl-PL"/>
        </w:rPr>
        <w:t xml:space="preserve">  </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2. Za realizację przedmiotu umowy uważa się wykonanie przez Wykonawcę całego zakresu robót stanowiących przedmiot umowy, potwierdzone podpisanym przez Zamawiającego protokołem odbioru końcowego. </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3.</w:t>
      </w: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Warunki realizacji robót</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1.Wykonawca zobowiązuje się do wykonania przedmiotu umowy zgodnie z sztuką budowlaną, obowiązującymi zasadami i przepisami prawa budowlanego.</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2. Wykonawca oświadcza, że zapoznał się z rzeczywistymi warunkami realizacji przedmiotu niniejszej umowy i uwzględnił je w wynagrodzeniu przewidzianym umową oraz w terminie wykonania umowy.</w:t>
      </w:r>
    </w:p>
    <w:p w:rsidR="00B57653" w:rsidRPr="00B57653" w:rsidRDefault="00B57653" w:rsidP="00B57653">
      <w:pPr>
        <w:widowControl w:val="0"/>
        <w:tabs>
          <w:tab w:val="left" w:pos="792"/>
        </w:tabs>
        <w:autoSpaceDE w:val="0"/>
        <w:autoSpaceDN w:val="0"/>
        <w:adjustRightInd w:val="0"/>
        <w:spacing w:before="60"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3. Wykonawca oświadcza, że zapoznał się z zakresem  i terenem  robót,  i że w przypadku zauważenia błędów lub kolizji w czasie wykonawstwa robót rozwiąże je we własnym zakresie bez zmiany wynagrodzenia oraz terminu realizacji, które zostały określone w umowie.   </w:t>
      </w:r>
    </w:p>
    <w:p w:rsidR="00B57653" w:rsidRPr="00B57653" w:rsidRDefault="00B57653" w:rsidP="00B57653">
      <w:pPr>
        <w:tabs>
          <w:tab w:val="left" w:pos="1041"/>
        </w:tabs>
        <w:autoSpaceDE w:val="0"/>
        <w:autoSpaceDN w:val="0"/>
        <w:adjustRightInd w:val="0"/>
        <w:spacing w:after="0" w:line="240" w:lineRule="auto"/>
        <w:ind w:right="20"/>
        <w:rPr>
          <w:rFonts w:ascii="Arial" w:eastAsia="Times New Roman" w:hAnsi="Arial" w:cs="Arial"/>
          <w:lang w:eastAsia="pl-PL"/>
        </w:rPr>
      </w:pPr>
      <w:r w:rsidRPr="00B57653">
        <w:rPr>
          <w:rFonts w:ascii="Arial" w:eastAsia="Times New Roman" w:hAnsi="Arial" w:cs="Arial"/>
          <w:lang w:eastAsia="pl-PL"/>
        </w:rPr>
        <w:t>4. Zamawiający przekaże teren wykonywania robót w terminie do 3 dni od dnia podpisania umowy.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5. Roboty będą wykonywane przy użyciu sprzętu i materiałów Wykonawcy.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6. Wszystkie materiały, które zamierza zastosować Wykonawca muszą odpowiadać co do jakości wymogom wyrobów dopuszczonych do obrotu i stosowania w budownictwie.</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7. Kolo</w:t>
      </w:r>
      <w:r w:rsidR="001E6A22">
        <w:rPr>
          <w:rFonts w:ascii="Arial" w:eastAsia="Times New Roman" w:hAnsi="Arial" w:cs="Arial"/>
          <w:lang w:eastAsia="pl-PL"/>
        </w:rPr>
        <w:t xml:space="preserve">rystykę  obróbek </w:t>
      </w:r>
      <w:r w:rsidRPr="00B57653">
        <w:rPr>
          <w:rFonts w:ascii="Arial" w:eastAsia="Times New Roman" w:hAnsi="Arial" w:cs="Arial"/>
          <w:lang w:eastAsia="pl-PL"/>
        </w:rPr>
        <w:t xml:space="preserve"> należy uzgodnić z Zamawiającym.</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4.</w:t>
      </w: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Obowiązki Wykonawcy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1.Do obowiązków Wykonawcy należy: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 Wykonanie przedmiotu umowy zgodnie z jej postanowieniami oraz prawem budowlanym, obowiązującymi przepisami bhp, p.poż, wiedzą techniczną, wskazówkami i zaleceniami Zamawiającego.</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2) Wykonanie przedmiotu umowy  zgodnie z  przedmiarem  robót  i  uzgodnieniami</w:t>
      </w:r>
      <w:r w:rsidRPr="00B57653">
        <w:rPr>
          <w:rFonts w:ascii="Arial" w:eastAsia="Times New Roman" w:hAnsi="Arial" w:cs="Arial"/>
          <w:lang w:eastAsia="pl-PL"/>
        </w:rPr>
        <w:br/>
        <w:t xml:space="preserve"> z inwestorem.</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3) Wykonanie przedmiotu umowy z materiałów, które nadają się do stosowania przy wykonywaniu robót budowlanych.</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lastRenderedPageBreak/>
        <w:t>4) Informowanie Zamawiającego o problemach lub okolicznościach mających wpływ na jakość robót lub termin   ich wykonania.</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5) Utrzymanie miejsc objętych pracami w stanie wolnym od przeszkód komunikacyjnych                i zbędnych urządzeń pomocniczych oraz usuwanie wszelkich zbędnych materiałów, odpadów i  śmieci.</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6) Utrzymanie porządku na miejscu objętym pracami, zapewnienie prawidłowej organizacji robót.</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7) Po zakończeniu robót – uporządkowanie obiektu i przekazanie Zamawiającemu w terminie odbioru końcowego robót.</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8) Naprawienie i doprowadzenie do stanu poprzedniego, w przypadku zniszczenia lub uszkodzenia już wykonanych robót, elementów istniejących, ich części bądź urządzeń – na koszt Wykonawcy.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9) Pełnienie funkcji koordynacyjnych w stosunku do Podwykonawców robót budowlanych </w:t>
      </w:r>
      <w:r w:rsidRPr="00B57653">
        <w:rPr>
          <w:rFonts w:ascii="Arial" w:eastAsia="Times New Roman" w:hAnsi="Arial" w:cs="Arial"/>
          <w:lang w:eastAsia="pl-PL"/>
        </w:rPr>
        <w:br/>
        <w:t xml:space="preserve"> (w przypadku ich wystąpienia)   </w:t>
      </w:r>
    </w:p>
    <w:p w:rsidR="00B57653" w:rsidRPr="00B57653" w:rsidRDefault="00B57653" w:rsidP="00B57653">
      <w:pPr>
        <w:tabs>
          <w:tab w:val="center" w:pos="4536"/>
          <w:tab w:val="right" w:pos="9072"/>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10) Przedłożenie projektu umowy z Podwykonawcą zgodnie z postanowieniami niniejszej umowy.</w:t>
      </w:r>
    </w:p>
    <w:p w:rsidR="00B57653" w:rsidRPr="00B57653" w:rsidRDefault="00B57653" w:rsidP="00B57653">
      <w:pPr>
        <w:tabs>
          <w:tab w:val="center" w:pos="4536"/>
          <w:tab w:val="right" w:pos="9072"/>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11) Zapłata Podwykonawcy wynagrodzenia w terminie.</w:t>
      </w:r>
    </w:p>
    <w:p w:rsidR="00B57653" w:rsidRPr="00B57653" w:rsidRDefault="00B57653" w:rsidP="00B57653">
      <w:pPr>
        <w:tabs>
          <w:tab w:val="center" w:pos="4536"/>
          <w:tab w:val="right" w:pos="9072"/>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12) Zawarcie umowy z Podwykonawcą na zasadach określonych w niniejszej umowie.</w:t>
      </w:r>
    </w:p>
    <w:p w:rsidR="00B57653" w:rsidRPr="00B57653" w:rsidRDefault="00B57653" w:rsidP="00B57653">
      <w:pPr>
        <w:tabs>
          <w:tab w:val="center" w:pos="4536"/>
          <w:tab w:val="right" w:pos="9072"/>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13) Przedłożenie Zamawiającemu poświadczonej za zgodność z oryginałem, kopii zawartej umowy o podwykonawstwo, której przedmiotem są roboty budowlane.</w:t>
      </w:r>
    </w:p>
    <w:p w:rsidR="00B57653" w:rsidRPr="00B57653" w:rsidRDefault="00B57653" w:rsidP="00B57653">
      <w:pPr>
        <w:tabs>
          <w:tab w:val="center" w:pos="4536"/>
          <w:tab w:val="right" w:pos="9072"/>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14) Zgłoszenie pisemne Zamawiającemu o wejściu na budowę Podwykonawcy.</w:t>
      </w:r>
    </w:p>
    <w:p w:rsidR="00B57653" w:rsidRPr="00B57653" w:rsidRDefault="00B57653" w:rsidP="00B57653">
      <w:pPr>
        <w:tabs>
          <w:tab w:val="center" w:pos="4536"/>
          <w:tab w:val="right" w:pos="9072"/>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15) Zgłoszenie Zamawiającemu zakończenia robót budowlanych oraz skompletowanie dokumentów do odbioru końcowego,</w:t>
      </w:r>
    </w:p>
    <w:p w:rsidR="00B57653" w:rsidRPr="00B57653" w:rsidRDefault="00B57653" w:rsidP="00B57653">
      <w:pPr>
        <w:tabs>
          <w:tab w:val="center" w:pos="4536"/>
          <w:tab w:val="right" w:pos="9072"/>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16) Branie udziału w odbiorze końcowym oraz spotkaniach i naradach zwoływanych przez Zamawiającego, a także w przeglądach gwarancyjnych.</w:t>
      </w:r>
    </w:p>
    <w:p w:rsidR="00B57653" w:rsidRPr="00B57653" w:rsidRDefault="00B57653" w:rsidP="00B57653">
      <w:pPr>
        <w:tabs>
          <w:tab w:val="left" w:pos="792"/>
        </w:tabs>
        <w:autoSpaceDE w:val="0"/>
        <w:autoSpaceDN w:val="0"/>
        <w:adjustRightInd w:val="0"/>
        <w:spacing w:before="60" w:after="0" w:line="240" w:lineRule="auto"/>
        <w:jc w:val="both"/>
        <w:rPr>
          <w:rFonts w:ascii="Arial" w:eastAsia="Times New Roman" w:hAnsi="Arial" w:cs="Arial"/>
          <w:b/>
          <w:lang w:eastAsia="pl-PL"/>
        </w:rPr>
      </w:pPr>
      <w:r w:rsidRPr="00B57653">
        <w:rPr>
          <w:rFonts w:ascii="Arial" w:eastAsia="Times New Roman" w:hAnsi="Arial" w:cs="Arial"/>
          <w:b/>
          <w:lang w:eastAsia="pl-PL"/>
        </w:rPr>
        <w:t>17) Wykonawca ponosi pełną odpowiedzialność za należyte zabezpieczenie terenu robót i odpowiada za wszelkie szkody wyrządzone Zamawiającemu i osobom trzecim.  Wykonawca po zakończeniu robót zobowiązany jest do uporządkowania terenu robót.</w:t>
      </w:r>
    </w:p>
    <w:p w:rsidR="00B57653" w:rsidRPr="00B57653" w:rsidRDefault="00B57653" w:rsidP="00B57653">
      <w:pPr>
        <w:autoSpaceDE w:val="0"/>
        <w:autoSpaceDN w:val="0"/>
        <w:adjustRightInd w:val="0"/>
        <w:spacing w:before="60" w:after="60" w:line="240" w:lineRule="auto"/>
        <w:jc w:val="both"/>
        <w:rPr>
          <w:rFonts w:ascii="Arial" w:eastAsia="Times New Roman" w:hAnsi="Arial" w:cs="Arial"/>
          <w:lang w:eastAsia="pl-PL"/>
        </w:rPr>
      </w:pPr>
      <w:r w:rsidRPr="00B57653">
        <w:rPr>
          <w:rFonts w:ascii="Arial" w:eastAsia="Times New Roman" w:hAnsi="Arial" w:cs="Arial"/>
          <w:lang w:eastAsia="pl-PL"/>
        </w:rPr>
        <w:t>2. Zamawiający na podstawie art. 95 ust 1 ustawy PZP, wymaga zatrudnienia przez Wykonawcę lub podwykonawcę na podstawie umowy o pracę  w pełnym wymiarze czasu pracy, osób  wykonujących roboty budowlane w zakresie realizacji zamówienia.</w:t>
      </w:r>
    </w:p>
    <w:p w:rsidR="00B57653" w:rsidRPr="00B57653" w:rsidRDefault="00B57653" w:rsidP="00B57653">
      <w:pPr>
        <w:autoSpaceDE w:val="0"/>
        <w:autoSpaceDN w:val="0"/>
        <w:adjustRightInd w:val="0"/>
        <w:spacing w:after="200" w:line="223" w:lineRule="atLeast"/>
        <w:ind w:right="20"/>
        <w:jc w:val="both"/>
        <w:rPr>
          <w:rFonts w:ascii="Arial" w:eastAsia="Times New Roman" w:hAnsi="Arial" w:cs="Arial"/>
          <w:lang w:eastAsia="pl-PL"/>
        </w:rPr>
      </w:pPr>
      <w:r w:rsidRPr="00B57653">
        <w:rPr>
          <w:rFonts w:ascii="Arial" w:eastAsia="Times New Roman" w:hAnsi="Arial" w:cs="Arial"/>
          <w:lang w:eastAsia="pl-PL"/>
        </w:rPr>
        <w:t>3. Zamawiający na każdym etapie realizacji przedmiotu umowy ma prawo żądania udowodnienia przez Wykonawcę faktu zatrudniania osób na umowę o pracę.</w:t>
      </w:r>
    </w:p>
    <w:p w:rsidR="00B57653" w:rsidRPr="00B57653" w:rsidRDefault="00B57653" w:rsidP="00B57653">
      <w:pPr>
        <w:autoSpaceDE w:val="0"/>
        <w:autoSpaceDN w:val="0"/>
        <w:adjustRightInd w:val="0"/>
        <w:spacing w:after="200" w:line="223" w:lineRule="atLeast"/>
        <w:jc w:val="both"/>
        <w:rPr>
          <w:rFonts w:ascii="Arial" w:eastAsia="Times New Roman" w:hAnsi="Arial" w:cs="Arial"/>
          <w:lang w:eastAsia="pl-PL"/>
        </w:rPr>
      </w:pPr>
      <w:r w:rsidRPr="00B57653">
        <w:rPr>
          <w:rFonts w:ascii="Arial" w:eastAsia="Times New Roman" w:hAnsi="Arial" w:cs="Arial"/>
          <w:lang w:eastAsia="pl-PL"/>
        </w:rPr>
        <w:t>4. Zamawiający może zwrócić się o przeprowadzenie kontroli przez Państwową Inspekcję Pracy w sytuacji, gdy poweźmie wątpliwość, co do sposobu zatrudnienia osób wykonujących czynności objęte przedmiotem zamówienia.</w:t>
      </w:r>
    </w:p>
    <w:p w:rsidR="00B57653" w:rsidRPr="00B57653" w:rsidRDefault="00B57653" w:rsidP="00B57653">
      <w:pPr>
        <w:tabs>
          <w:tab w:val="center" w:pos="4536"/>
          <w:tab w:val="right" w:pos="9072"/>
        </w:tabs>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tabs>
          <w:tab w:val="center" w:pos="4536"/>
          <w:tab w:val="right" w:pos="9072"/>
        </w:tabs>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5</w:t>
      </w:r>
    </w:p>
    <w:p w:rsidR="00B57653" w:rsidRPr="00B57653" w:rsidRDefault="00B57653" w:rsidP="00B57653">
      <w:pPr>
        <w:autoSpaceDE w:val="0"/>
        <w:autoSpaceDN w:val="0"/>
        <w:adjustRightInd w:val="0"/>
        <w:spacing w:after="0" w:line="240" w:lineRule="auto"/>
        <w:ind w:left="360"/>
        <w:jc w:val="center"/>
        <w:rPr>
          <w:rFonts w:ascii="Arial" w:eastAsia="Times New Roman" w:hAnsi="Arial" w:cs="Arial"/>
          <w:b/>
          <w:bCs/>
          <w:lang w:eastAsia="pl-PL"/>
        </w:rPr>
      </w:pPr>
      <w:r w:rsidRPr="00B57653">
        <w:rPr>
          <w:rFonts w:ascii="Arial" w:eastAsia="Times New Roman" w:hAnsi="Arial" w:cs="Arial"/>
          <w:b/>
          <w:bCs/>
          <w:lang w:eastAsia="pl-PL"/>
        </w:rPr>
        <w:t>Podwykonawcy</w:t>
      </w:r>
    </w:p>
    <w:p w:rsidR="00B57653" w:rsidRPr="00B57653" w:rsidRDefault="00B57653" w:rsidP="00B57653">
      <w:pPr>
        <w:tabs>
          <w:tab w:val="left" w:pos="180"/>
        </w:tabs>
        <w:autoSpaceDE w:val="0"/>
        <w:autoSpaceDN w:val="0"/>
        <w:adjustRightInd w:val="0"/>
        <w:spacing w:after="0" w:line="240" w:lineRule="auto"/>
        <w:jc w:val="both"/>
        <w:rPr>
          <w:rFonts w:ascii="Arial" w:eastAsia="Times New Roman" w:hAnsi="Arial" w:cs="Arial"/>
          <w:b/>
          <w:bCs/>
          <w:lang w:eastAsia="pl-PL"/>
        </w:rPr>
      </w:pPr>
      <w:r w:rsidRPr="00B57653">
        <w:rPr>
          <w:rFonts w:ascii="Arial" w:eastAsia="Times New Roman" w:hAnsi="Arial" w:cs="Arial"/>
          <w:lang w:eastAsia="pl-PL"/>
        </w:rPr>
        <w:t>1. Strony ustalają, że przedmiot umowy zostanie wykonany osobiście, z udziałem Podwykonawców, w następującym zakresie (zgodnie ze złożoną informacją w formularzu ofertowym).</w:t>
      </w:r>
    </w:p>
    <w:p w:rsidR="00B57653" w:rsidRPr="00B57653" w:rsidRDefault="00B57653" w:rsidP="00B57653">
      <w:pPr>
        <w:tabs>
          <w:tab w:val="left" w:pos="720"/>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2. Przez umowę o podwykonawstwo – rozumie się umowę w formie pisemnej o charakterze odpłatnym, której przedmiotem są usługi, dostawy lub roboty budowlane stanowiące część zamówienia publicznego, zawartą między wybranym przez zamawiającego wykonawcą,</w:t>
      </w:r>
    </w:p>
    <w:p w:rsidR="00B57653" w:rsidRPr="00B57653" w:rsidRDefault="00B57653" w:rsidP="00B57653">
      <w:pPr>
        <w:tabs>
          <w:tab w:val="left" w:pos="720"/>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 a innym podmiotem (podwykonawcą), a w przypadku zamówień publicznych na roboty budowlane także między podwykonawcą, a dalszym podwykonawcą lub między dalszymi podwykonawcami.</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3. Umowa o podwykonawstwo musi zawierać:</w:t>
      </w:r>
    </w:p>
    <w:p w:rsidR="00B57653" w:rsidRPr="00B57653" w:rsidRDefault="00B57653" w:rsidP="00B57653">
      <w:pPr>
        <w:numPr>
          <w:ilvl w:val="0"/>
          <w:numId w:val="9"/>
        </w:numPr>
        <w:tabs>
          <w:tab w:val="left" w:pos="709"/>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zakres robót, dostaw i usług powierzonych podwykonawcy,</w:t>
      </w:r>
    </w:p>
    <w:p w:rsidR="00B57653" w:rsidRPr="00B57653" w:rsidRDefault="00B57653" w:rsidP="00B57653">
      <w:pPr>
        <w:numPr>
          <w:ilvl w:val="0"/>
          <w:numId w:val="9"/>
        </w:numPr>
        <w:tabs>
          <w:tab w:val="left" w:pos="709"/>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kwotę wynagrodzenia za wykonane roboty,</w:t>
      </w:r>
    </w:p>
    <w:p w:rsidR="00B57653" w:rsidRPr="00B57653" w:rsidRDefault="00B57653" w:rsidP="00B57653">
      <w:pPr>
        <w:numPr>
          <w:ilvl w:val="0"/>
          <w:numId w:val="9"/>
        </w:numPr>
        <w:tabs>
          <w:tab w:val="left" w:pos="709"/>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termin wykonania przedmiotu umowy powierzonego podwykonawcy,</w:t>
      </w:r>
    </w:p>
    <w:p w:rsidR="00B57653" w:rsidRPr="00B57653" w:rsidRDefault="00B57653" w:rsidP="00B57653">
      <w:pPr>
        <w:numPr>
          <w:ilvl w:val="0"/>
          <w:numId w:val="9"/>
        </w:numPr>
        <w:tabs>
          <w:tab w:val="left" w:pos="709"/>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lastRenderedPageBreak/>
        <w:t xml:space="preserve">zasady zapłaty wynagrodzenia uwarunkowane przedstawieniem przez podwykonawcę dowodów potwierdzających zapłatę wymagalnego wynagrodzenia dalszym podwykonawcom, </w:t>
      </w:r>
    </w:p>
    <w:p w:rsidR="00B57653" w:rsidRPr="00B57653" w:rsidRDefault="00B57653" w:rsidP="00B57653">
      <w:pPr>
        <w:numPr>
          <w:ilvl w:val="0"/>
          <w:numId w:val="9"/>
        </w:numPr>
        <w:tabs>
          <w:tab w:val="left" w:pos="709"/>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termin zapłaty wynagrodzenia podwykonawcy lub dalszemu podwykonawcy, z tym zastrzeżeniem, że nie może on być dłuższy niż 30 dni od dnia doręczenia Wykonawcy, podwykonawcy lub dalszemu podwykonawcy faktury lub rachunku, potwierdzających wykonanie zleconej podwykonawcy lub dalszemu podwykonawcy dostawy, usługi lub roboty budowlanej,</w:t>
      </w:r>
    </w:p>
    <w:p w:rsidR="00B57653" w:rsidRPr="00B57653" w:rsidRDefault="00B57653" w:rsidP="00B57653">
      <w:pPr>
        <w:numPr>
          <w:ilvl w:val="0"/>
          <w:numId w:val="9"/>
        </w:numPr>
        <w:tabs>
          <w:tab w:val="left" w:pos="709"/>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numer rachunku bankowego, na który należy dokonać zapłaty za wykonanie zakres robót powierzonych podwykonawcy, </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4.  Zamawiający   nie  zastrzega obowiązku  osobistego wykonania przez wykonawcę </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 kluczowych części zamówienia.</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b/>
          <w:bCs/>
          <w:lang w:eastAsia="pl-PL"/>
        </w:rPr>
      </w:pPr>
    </w:p>
    <w:p w:rsidR="00B57653" w:rsidRPr="00B57653" w:rsidRDefault="00B57653" w:rsidP="00B57653">
      <w:pPr>
        <w:tabs>
          <w:tab w:val="left" w:pos="720"/>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b/>
          <w:bCs/>
          <w:lang w:eastAsia="pl-PL"/>
        </w:rPr>
        <w:t>5. Wymagania dotyczące umowy o podwykonawstwo, której przedmiotem są roboty budowlane, których niespełnienie spowoduje zgłoszenie przez Zamawiającego odpowiednio zastrzeżeń lub sprzeciwu</w:t>
      </w:r>
      <w:r w:rsidRPr="00B57653">
        <w:rPr>
          <w:rFonts w:ascii="Arial" w:eastAsia="Times New Roman" w:hAnsi="Arial" w:cs="Arial"/>
          <w:lang w:eastAsia="pl-PL"/>
        </w:rPr>
        <w:t>.</w:t>
      </w:r>
    </w:p>
    <w:p w:rsidR="00B57653" w:rsidRPr="00B57653" w:rsidRDefault="00B57653" w:rsidP="00B57653">
      <w:pPr>
        <w:numPr>
          <w:ilvl w:val="0"/>
          <w:numId w:val="10"/>
        </w:numPr>
        <w:tabs>
          <w:tab w:val="left" w:pos="720"/>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W przypadku gdy Wykonawca, podwykonawca lub dalszy podwykonawca niniejszego zamówienia zamierzający zawrzeć pisemną umowę o podwykonawstwo, której przedmiotem są roboty budowlane stanowiące przedmiot niniejszego zamówienia, jest obowiązany, w trakcie realizacji niniejszego zamówienia, do przedłożenia Zamawiającemu projektu tej umowy, przy czym podwykonawca lub dalszy podwykonawca jest obowiązany dołączyć zgodę Wykonawcy na zawarcie umowy,</w:t>
      </w:r>
    </w:p>
    <w:p w:rsidR="00B57653" w:rsidRPr="00B57653" w:rsidRDefault="00B57653" w:rsidP="00B57653">
      <w:pPr>
        <w:numPr>
          <w:ilvl w:val="0"/>
          <w:numId w:val="10"/>
        </w:numPr>
        <w:tabs>
          <w:tab w:val="left" w:pos="720"/>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Zamawiający w terminie 3 dni zgłasza pisemne zastrzeżenia do projektu umowy o podwykonawstwo, której przedmiotem są roboty budowlane dotyczące:</w:t>
      </w:r>
    </w:p>
    <w:p w:rsidR="00B57653" w:rsidRPr="00B57653" w:rsidRDefault="00B57653" w:rsidP="00B57653">
      <w:pPr>
        <w:numPr>
          <w:ilvl w:val="0"/>
          <w:numId w:val="11"/>
        </w:numPr>
        <w:tabs>
          <w:tab w:val="left" w:pos="720"/>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 niespełnienia wymagań określonych w dokumentacji zamówienia; </w:t>
      </w:r>
    </w:p>
    <w:p w:rsidR="00B57653" w:rsidRPr="00B57653" w:rsidRDefault="00B57653" w:rsidP="00B57653">
      <w:pPr>
        <w:numPr>
          <w:ilvl w:val="0"/>
          <w:numId w:val="11"/>
        </w:numPr>
        <w:tabs>
          <w:tab w:val="left" w:pos="720"/>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gdy przewiduje termin zapłaty wynagrodzenia dłuższy  niż 30 dni od dnia doręczenia wykonawcy, podwykonawcy lub dalszemu podwykonawcy faktury lub rachunku, potwierdzających wykonanie zleconej podwykonawcy lub dalszemu podwykonawcy roboty budowlanej;</w:t>
      </w:r>
    </w:p>
    <w:p w:rsidR="00B57653" w:rsidRPr="00B57653" w:rsidRDefault="00B57653" w:rsidP="00B57653">
      <w:pPr>
        <w:numPr>
          <w:ilvl w:val="0"/>
          <w:numId w:val="11"/>
        </w:numPr>
        <w:tabs>
          <w:tab w:val="left" w:pos="720"/>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zawiera ona postanowienia niezgodne z art. 463 ustawy Prawo zamówień publicznych.</w:t>
      </w:r>
    </w:p>
    <w:p w:rsidR="00B57653" w:rsidRPr="00B57653" w:rsidRDefault="00B57653" w:rsidP="00B57653">
      <w:pPr>
        <w:numPr>
          <w:ilvl w:val="0"/>
          <w:numId w:val="10"/>
        </w:numPr>
        <w:tabs>
          <w:tab w:val="left" w:pos="720"/>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Nie zgłoszenia pisemne zastrzeżenia przez Zamawiającego do przedłożonego w projektu umowy o podwykonawstwo, której przedmiotem są roboty budowlane, w terminie 3 dni uważa się za akceptację umowy przez Zamawiającego. </w:t>
      </w:r>
    </w:p>
    <w:p w:rsidR="00B57653" w:rsidRPr="00B57653" w:rsidRDefault="00B57653" w:rsidP="00B57653">
      <w:pPr>
        <w:numPr>
          <w:ilvl w:val="0"/>
          <w:numId w:val="10"/>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Wykonawca, podwykonawca lub dalszy podwykonawca zamówienia na roboty budowlane przedkłada zamawiającemu poświadczoną za zgodność z oryginałem kopię zawartej umowy o podwykonawstwo, której przedmiotem są roboty budowlane, w terminie 7 dni od dnia jej zawarcia.  </w:t>
      </w:r>
    </w:p>
    <w:p w:rsidR="00B57653" w:rsidRPr="00B57653" w:rsidRDefault="00B57653" w:rsidP="00B57653">
      <w:pPr>
        <w:numPr>
          <w:ilvl w:val="0"/>
          <w:numId w:val="10"/>
        </w:numPr>
        <w:tabs>
          <w:tab w:val="left" w:pos="720"/>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Zamawiający, w terminie 3 dni, zgłasza pisemny sprzeciw do umowy o podwykonawstwo, której przedmiotem są roboty budowlane.</w:t>
      </w:r>
    </w:p>
    <w:p w:rsidR="00B57653" w:rsidRPr="00B57653" w:rsidRDefault="00B57653" w:rsidP="00B57653">
      <w:pPr>
        <w:numPr>
          <w:ilvl w:val="0"/>
          <w:numId w:val="10"/>
        </w:numPr>
        <w:tabs>
          <w:tab w:val="left" w:pos="720"/>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Nie zgłoszenia pisemnego sprzeciw do umowy o podwykonawstwo przez Zamawiającego do przedłożonej kopii zawartej umowy o podwykonawstwo, której przedmiotem są roboty budowlane, w terminie 3 dni uważa się za akceptację umowy przez Zamawiającego.</w:t>
      </w:r>
    </w:p>
    <w:p w:rsidR="00B57653" w:rsidRPr="00B57653" w:rsidRDefault="00B57653" w:rsidP="00B57653">
      <w:pPr>
        <w:numPr>
          <w:ilvl w:val="0"/>
          <w:numId w:val="10"/>
        </w:numPr>
        <w:tabs>
          <w:tab w:val="left" w:pos="720"/>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W przypadku zgłoszenia przez Zamawiającego zastrzeżeń  do przedłożonego w projektu umowy o podwykonawstwo lub sprzeciwu do przedłożonej kopii zawartej umowy o podwykonawstwo, Wykonawca, podwykonawca lub dalszy podwykonawca zamówienia na roboty budowlane jest zobowiązany przedstawić ponownie, w powyższym trybie odpowiednio projekt umowy o podwykonawstwo lub umowę o podwykonawstwo uwzględniając zastrzeżenia lub sprzeciw Zamawiającego.</w:t>
      </w:r>
    </w:p>
    <w:p w:rsidR="00B57653" w:rsidRPr="00B57653" w:rsidRDefault="00B57653" w:rsidP="00B57653">
      <w:pPr>
        <w:numPr>
          <w:ilvl w:val="0"/>
          <w:numId w:val="10"/>
        </w:numPr>
        <w:tabs>
          <w:tab w:val="left" w:pos="720"/>
        </w:tabs>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Przepisy pkt 1-7 stosuje się odpowiednio do zmian tej umowy o podwykonawstwo jak również do zawierania umów o podwykonawstwo z dalszymi podwykonawcami.  </w:t>
      </w:r>
    </w:p>
    <w:p w:rsidR="00B57653" w:rsidRPr="00B57653" w:rsidRDefault="00B57653" w:rsidP="00B57653">
      <w:pPr>
        <w:numPr>
          <w:ilvl w:val="0"/>
          <w:numId w:val="10"/>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Zamawiający dokonuje bezpośredniej zapłaty wymagalnego wynagrodzenia przysługującego podwykonawcy lub dalszemu podwykonawcy, który zawarł zaakceptowaną przez zamawiającego umowę o podwykonawstwo, której przedmiotem </w:t>
      </w:r>
      <w:r w:rsidRPr="00B57653">
        <w:rPr>
          <w:rFonts w:ascii="Arial" w:eastAsia="Times New Roman" w:hAnsi="Arial" w:cs="Arial"/>
          <w:lang w:eastAsia="pl-PL"/>
        </w:rPr>
        <w:lastRenderedPageBreak/>
        <w:t xml:space="preserve">są roboty budowlane, w przypadku uchylenia się od obowiązku zapłaty odpowiednio przez wykonawcę, podwykonawcę lub dalszego podwykonawcę zamówienia na roboty budowlane.  </w:t>
      </w:r>
    </w:p>
    <w:p w:rsidR="00B57653" w:rsidRPr="00B57653" w:rsidRDefault="00B57653" w:rsidP="00B57653">
      <w:pPr>
        <w:numPr>
          <w:ilvl w:val="0"/>
          <w:numId w:val="10"/>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Wynagrodzenie, o którym mowa w pkt 9, dotyczy wyłącznie należności powstałych po zaakceptowaniu przez Zamawiającego umowy o podwykonawstwo, której przedmiotem są roboty budowlane.  </w:t>
      </w:r>
    </w:p>
    <w:p w:rsidR="00B57653" w:rsidRPr="00B57653" w:rsidRDefault="00B57653" w:rsidP="00B57653">
      <w:pPr>
        <w:numPr>
          <w:ilvl w:val="0"/>
          <w:numId w:val="10"/>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Bezpośrednia zapłata obejmuje wyłącznie należne wynagrodzenie, bez odsetek, należnych podwykonawcy lub dalszemu podwykonawcy.  </w:t>
      </w:r>
    </w:p>
    <w:p w:rsidR="00B57653" w:rsidRPr="00B57653" w:rsidRDefault="00B57653" w:rsidP="00B57653">
      <w:pPr>
        <w:numPr>
          <w:ilvl w:val="0"/>
          <w:numId w:val="10"/>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Przed dokonaniem bezpośredniej zapłaty zamawiający umożliwia wykonawcy zgłoszenie pisemnych uwag dotyczących zasadności bezpośredniej zapłaty wynagrodzenia podwykonawcy lub dalszemu podwykonawcy, o których mowa w pkt 9. Termin zgłaszania uwag ustala się na 7 dni od dnia doręczenia tej informacji.  </w:t>
      </w:r>
    </w:p>
    <w:p w:rsidR="00B57653" w:rsidRPr="00B57653" w:rsidRDefault="00B57653" w:rsidP="00B57653">
      <w:pPr>
        <w:numPr>
          <w:ilvl w:val="0"/>
          <w:numId w:val="10"/>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 W przypadku zgłoszenia uwag, o których mowa w pkt 12 w terminie 7 dni, Zamawiający:</w:t>
      </w:r>
    </w:p>
    <w:p w:rsidR="00B57653" w:rsidRPr="00B57653" w:rsidRDefault="00B57653" w:rsidP="00B57653">
      <w:pPr>
        <w:numPr>
          <w:ilvl w:val="0"/>
          <w:numId w:val="12"/>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nie dokonuje bezpośredniej zapłaty wynagrodzenia podwykonawcy lub dalszemu podwykonawcy, jeżeli wykonawca wykaże niezasadność takiej zapłaty albo  </w:t>
      </w:r>
    </w:p>
    <w:p w:rsidR="00B57653" w:rsidRPr="00B57653" w:rsidRDefault="00B57653" w:rsidP="00B57653">
      <w:pPr>
        <w:numPr>
          <w:ilvl w:val="0"/>
          <w:numId w:val="12"/>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składa do depozytu sądowego kwotę potrzebną na pokrycie wynagrodzenia podwykonawcy lub dalszego podwykonawcy w przypadku istnienia zasadniczej wątpliwości zamawiającego co do wysokości należnej zapłaty lub podmiotu, któremu płatność się należy, albo  </w:t>
      </w:r>
    </w:p>
    <w:p w:rsidR="00B57653" w:rsidRPr="00B57653" w:rsidRDefault="00B57653" w:rsidP="00B57653">
      <w:pPr>
        <w:numPr>
          <w:ilvl w:val="0"/>
          <w:numId w:val="12"/>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dokona bezpośredniej zapłaty wynagrodzenia podwykonawcy lub dalszemu podwykonawcy, jeżeli podwykonawca lub dalszy podwykonawca wykaże zasadność takiej zapłaty.   </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14) W przypadku dokonania bezpośredniej zapłaty podwykonawcy lub dalszemu podwykonawcy, o których mowa w pkt 9 zamawiający potrąci kwotę wypłaconego wynagrodzenia z wynagrodzenia należnego wykonawcy.  </w:t>
      </w:r>
    </w:p>
    <w:p w:rsidR="00B57653" w:rsidRPr="00B57653" w:rsidRDefault="00B57653" w:rsidP="00B57653">
      <w:pPr>
        <w:tabs>
          <w:tab w:val="left" w:pos="284"/>
        </w:tabs>
        <w:autoSpaceDE w:val="0"/>
        <w:autoSpaceDN w:val="0"/>
        <w:adjustRightInd w:val="0"/>
        <w:spacing w:after="0" w:line="240" w:lineRule="auto"/>
        <w:jc w:val="both"/>
        <w:rPr>
          <w:rFonts w:ascii="Arial" w:eastAsia="Times New Roman" w:hAnsi="Arial" w:cs="Arial"/>
          <w:b/>
          <w:bCs/>
          <w:lang w:eastAsia="pl-PL"/>
        </w:rPr>
      </w:pPr>
      <w:r w:rsidRPr="00B57653">
        <w:rPr>
          <w:rFonts w:ascii="Arial" w:eastAsia="Times New Roman" w:hAnsi="Arial" w:cs="Arial"/>
          <w:b/>
          <w:bCs/>
          <w:lang w:eastAsia="pl-PL"/>
        </w:rPr>
        <w:t>6. Informacje o umowach o podwykonawstwo, których przedmiotem są dostawy lub usługi, które, z uwagi na wartość lub przedmiot tych dostaw lub usług, nie podlegają obowiązkowi przedkładania Zamawiającemu.</w:t>
      </w:r>
    </w:p>
    <w:p w:rsidR="00B57653" w:rsidRPr="00B57653" w:rsidRDefault="00B57653" w:rsidP="00B57653">
      <w:pPr>
        <w:numPr>
          <w:ilvl w:val="0"/>
          <w:numId w:val="13"/>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Wykonawca, podwykonawca lub dalszy podwykonawca niniejszego zamówienia przedkłada Zamawiającemu poświadczoną za zgodność z oryginałem kopię zawartej umowy o podwykonawstwo, której przedmiotem są dostawy lub usługi, w terminie 7 dni od dnia jej zawarcia, </w:t>
      </w:r>
      <w:r w:rsidRPr="00B57653">
        <w:rPr>
          <w:rFonts w:ascii="Arial" w:eastAsia="Times New Roman" w:hAnsi="Arial" w:cs="Arial"/>
          <w:b/>
          <w:bCs/>
          <w:lang w:eastAsia="pl-PL"/>
        </w:rPr>
        <w:t>z wyłączeniem umów</w:t>
      </w:r>
      <w:r w:rsidRPr="00B57653">
        <w:rPr>
          <w:rFonts w:ascii="Arial" w:eastAsia="Times New Roman" w:hAnsi="Arial" w:cs="Arial"/>
          <w:lang w:eastAsia="pl-PL"/>
        </w:rPr>
        <w:t xml:space="preserve"> o podwykonawstwo na dostawy lub usługi o wartości nie większej niż 3 000, 00 zł,</w:t>
      </w:r>
    </w:p>
    <w:p w:rsidR="00B57653" w:rsidRPr="00B57653" w:rsidRDefault="00B57653" w:rsidP="00B57653">
      <w:pPr>
        <w:numPr>
          <w:ilvl w:val="0"/>
          <w:numId w:val="13"/>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W przypadku, o którym mowa w pkt 1 jeżeli termin zapłaty wynagrodzenia podwykonawcy  jest dłuższy niż 30 dni od dnia doręczenia wykonawcy, podwykonawcy lub dalszemu podwykonawcy faktury lub rachunku, potwierdzających wykonanie zleconej podwykonawcy lub dalszemu podwykonawcy dostawy, usługi, zamawiający poinformuje o tym wykonawcę i wezwie go do doprowadzenia do zmiany tej umowy pod rygorem wystąpienia o zapłatę kary umownej.</w:t>
      </w:r>
    </w:p>
    <w:p w:rsidR="00B57653" w:rsidRPr="00B57653" w:rsidRDefault="00B57653" w:rsidP="00B57653">
      <w:pPr>
        <w:tabs>
          <w:tab w:val="center" w:pos="4536"/>
          <w:tab w:val="right" w:pos="9072"/>
        </w:tabs>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tabs>
          <w:tab w:val="left" w:pos="284"/>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7. Wykonawca jest odpowiedzialny za działanie i zaniechanie Podwykonawcy w takim stopniu jakby to były działania i zaniechania własne.</w:t>
      </w:r>
    </w:p>
    <w:p w:rsidR="00B57653" w:rsidRPr="00B57653" w:rsidRDefault="00B57653" w:rsidP="00B57653">
      <w:pPr>
        <w:spacing w:after="0" w:line="240" w:lineRule="auto"/>
        <w:rPr>
          <w:rFonts w:ascii="Arial" w:eastAsia="Times New Roman" w:hAnsi="Arial" w:cs="Arial"/>
          <w:lang w:eastAsia="pl-PL"/>
        </w:rPr>
      </w:pPr>
      <w:r w:rsidRPr="00B57653">
        <w:rPr>
          <w:rFonts w:ascii="Arial" w:eastAsia="Times New Roman" w:hAnsi="Arial" w:cs="Arial"/>
          <w:lang w:eastAsia="pl-PL"/>
        </w:rPr>
        <w:t>8. Konieczność wielokrotnego dokonywania bezpośredniej zapłaty podwykonawcy lub dalszemu podwykonawcy lub konieczność dokonania bezpośrednich zapłat na sumę większą niż 5% wartości umowy może stanowić podstawę do odstąpienia od umowy.</w:t>
      </w:r>
    </w:p>
    <w:p w:rsidR="00B57653" w:rsidRPr="00B57653" w:rsidRDefault="00B57653" w:rsidP="00B57653">
      <w:pPr>
        <w:spacing w:after="0" w:line="240" w:lineRule="auto"/>
        <w:rPr>
          <w:rFonts w:ascii="Arial" w:eastAsia="Times New Roman" w:hAnsi="Arial" w:cs="Arial"/>
          <w:lang w:eastAsia="pl-PL"/>
        </w:rPr>
      </w:pPr>
      <w:r w:rsidRPr="00B57653">
        <w:rPr>
          <w:rFonts w:ascii="Arial" w:eastAsia="Times New Roman" w:hAnsi="Arial" w:cs="Arial"/>
          <w:lang w:eastAsia="pl-PL"/>
        </w:rPr>
        <w:t xml:space="preserve">9. Do zasad odpowiedzialności zamawiającego, wykonawcy, podwykonawcy lub dalszego podwykonawcy z tytułu wykonanych robót budowlanych stosuje się przepisy </w:t>
      </w:r>
      <w:hyperlink r:id="rId7" w:anchor="/document/16785996?cm=DOCUMENT" w:history="1">
        <w:r w:rsidRPr="00B57653">
          <w:rPr>
            <w:rFonts w:ascii="Arial" w:eastAsia="Times New Roman" w:hAnsi="Arial" w:cs="Arial"/>
            <w:lang w:eastAsia="pl-PL"/>
          </w:rPr>
          <w:t>ustawy</w:t>
        </w:r>
      </w:hyperlink>
      <w:r w:rsidRPr="00B57653">
        <w:rPr>
          <w:rFonts w:ascii="Arial" w:eastAsia="Times New Roman" w:hAnsi="Arial" w:cs="Arial"/>
          <w:lang w:eastAsia="pl-PL"/>
        </w:rPr>
        <w:t xml:space="preserve"> z dnia 23 kwietnia 1964 r. - Kodeks cywilny, jeżeli przepisy ustawy nie stanowią inaczej.</w:t>
      </w:r>
    </w:p>
    <w:p w:rsidR="00B57653" w:rsidRPr="00B57653" w:rsidRDefault="00B57653" w:rsidP="00B57653">
      <w:pPr>
        <w:tabs>
          <w:tab w:val="left" w:pos="284"/>
        </w:tabs>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tabs>
          <w:tab w:val="left" w:pos="284"/>
        </w:tabs>
        <w:autoSpaceDE w:val="0"/>
        <w:autoSpaceDN w:val="0"/>
        <w:adjustRightInd w:val="0"/>
        <w:spacing w:after="0" w:line="240" w:lineRule="auto"/>
        <w:jc w:val="both"/>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6</w:t>
      </w: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Odbiór przedmiotu zamówienia</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lastRenderedPageBreak/>
        <w:t>1.Odbiór końcowy przedmiotu umowy przez Zamawiającego nastąpi po zrealizowaniu przez Wykonawcę całego zakresu robót stanowiącego przedmiot umowy i zakończeniu robót porządkowych.</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2. Odbiór o którym mowa w ust. 1 uważa się za dokonany pod warunkiem podpisania protokołu odbioru przez Zamawiającego.</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3. Protokół podpisują powołani przedstawiciele zarówno ze strony Wykonawcy jak i ze strony Zamawiającego.</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4. Wykonawca zawiadomi pisemnie Zamawiającego o zakończeniu realizacji całości robót                i gotowości do odbioru. Zamawiający w  ciągu  5 dni  roboczych,  wyznaczy termin odbioru robót.</w:t>
      </w: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r w:rsidRPr="00B57653">
        <w:rPr>
          <w:rFonts w:ascii="Arial" w:eastAsia="Times New Roman" w:hAnsi="Arial" w:cs="Arial"/>
          <w:lang w:eastAsia="pl-PL"/>
        </w:rPr>
        <w:t xml:space="preserve">5. Przy zawiadomieniu o gotowości odbioru Wykonawca załączy następujące dokumenty: </w:t>
      </w:r>
    </w:p>
    <w:p w:rsidR="00B57653" w:rsidRPr="00B57653" w:rsidRDefault="00B57653" w:rsidP="00B57653">
      <w:pPr>
        <w:numPr>
          <w:ilvl w:val="0"/>
          <w:numId w:val="14"/>
        </w:numPr>
        <w:autoSpaceDE w:val="0"/>
        <w:autoSpaceDN w:val="0"/>
        <w:adjustRightInd w:val="0"/>
        <w:spacing w:after="0" w:line="240" w:lineRule="auto"/>
        <w:contextualSpacing/>
        <w:rPr>
          <w:rFonts w:ascii="Arial" w:eastAsia="Times New Roman" w:hAnsi="Arial" w:cs="Arial"/>
          <w:lang w:eastAsia="pl-PL"/>
        </w:rPr>
      </w:pPr>
      <w:r w:rsidRPr="00B57653">
        <w:rPr>
          <w:rFonts w:ascii="Arial" w:eastAsia="Times New Roman" w:hAnsi="Arial" w:cs="Arial"/>
          <w:lang w:eastAsia="pl-PL"/>
        </w:rPr>
        <w:t>dokumenty o dopuszczeniu zastosowanych wyrobów budowlanych do obrotu powszechnego lub jednostkowego stosowania w budownictwie,</w:t>
      </w:r>
    </w:p>
    <w:p w:rsidR="00B57653" w:rsidRPr="00B57653" w:rsidRDefault="00B57653" w:rsidP="00B57653">
      <w:pPr>
        <w:numPr>
          <w:ilvl w:val="0"/>
          <w:numId w:val="14"/>
        </w:numPr>
        <w:autoSpaceDE w:val="0"/>
        <w:autoSpaceDN w:val="0"/>
        <w:adjustRightInd w:val="0"/>
        <w:spacing w:after="0" w:line="240" w:lineRule="auto"/>
        <w:contextualSpacing/>
        <w:rPr>
          <w:rFonts w:ascii="Arial" w:eastAsia="Times New Roman" w:hAnsi="Arial" w:cs="Arial"/>
          <w:lang w:eastAsia="pl-PL"/>
        </w:rPr>
      </w:pPr>
      <w:r w:rsidRPr="00B57653">
        <w:rPr>
          <w:rFonts w:ascii="Arial" w:eastAsia="Times New Roman" w:hAnsi="Arial" w:cs="Arial"/>
          <w:lang w:eastAsia="pl-PL"/>
        </w:rPr>
        <w:t xml:space="preserve">atesty, aprobaty bądź certyfikaty, protokoły z badań, </w:t>
      </w:r>
    </w:p>
    <w:p w:rsidR="00B57653" w:rsidRPr="00B57653" w:rsidRDefault="00B57653" w:rsidP="00B57653">
      <w:pPr>
        <w:numPr>
          <w:ilvl w:val="0"/>
          <w:numId w:val="14"/>
        </w:numPr>
        <w:autoSpaceDE w:val="0"/>
        <w:autoSpaceDN w:val="0"/>
        <w:adjustRightInd w:val="0"/>
        <w:spacing w:after="0" w:line="240" w:lineRule="auto"/>
        <w:contextualSpacing/>
        <w:rPr>
          <w:rFonts w:ascii="Arial" w:eastAsia="Times New Roman" w:hAnsi="Arial" w:cs="Arial"/>
          <w:lang w:eastAsia="pl-PL"/>
        </w:rPr>
      </w:pPr>
      <w:r w:rsidRPr="00B57653">
        <w:rPr>
          <w:rFonts w:ascii="Arial" w:eastAsia="Times New Roman" w:hAnsi="Arial" w:cs="Arial"/>
          <w:lang w:eastAsia="pl-PL"/>
        </w:rPr>
        <w:t xml:space="preserve">karty gwarancyjne. </w:t>
      </w: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r w:rsidRPr="00B57653">
        <w:rPr>
          <w:rFonts w:ascii="Arial" w:eastAsia="Times New Roman" w:hAnsi="Arial" w:cs="Arial"/>
          <w:lang w:eastAsia="pl-PL"/>
        </w:rPr>
        <w:t xml:space="preserve">6. Za termin zakończenia robót uważa się datę podpisania bezusterkowego protokołu odbioru końcowego przedmiotu umowy. </w:t>
      </w: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r w:rsidRPr="00B57653">
        <w:rPr>
          <w:rFonts w:ascii="Arial" w:eastAsia="Times New Roman" w:hAnsi="Arial" w:cs="Arial"/>
          <w:lang w:eastAsia="pl-PL"/>
        </w:rPr>
        <w:t xml:space="preserve">7. Strony postanawiają, że z czynności odbioru będzie spisany protokół zawierający wszelkie ustalenia dokonane w toku odbioru, jak też terminy wyznaczone na usunięcie stwierdzonych przy odbiorze wad lub usterek. </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8. Jeżeli w toku odbioru okaże się, że przedmiot umowy nie osiągnął gotowości do odbioru</w:t>
      </w:r>
      <w:r w:rsidRPr="00B57653">
        <w:rPr>
          <w:rFonts w:ascii="Arial" w:eastAsia="Times New Roman" w:hAnsi="Arial" w:cs="Arial"/>
          <w:lang w:eastAsia="pl-PL"/>
        </w:rPr>
        <w:br/>
        <w:t xml:space="preserve"> z powodu nie zakończenia robót, odbiór końcowy zostanie wstrzymany do czasu usunięcia przez Wykonawcę powyższych uchybień. Wykonawca po usunięciu stwierdzonych uchybień zobowiązany jest do ponownego zgłoszenia Zamawiającemu gotowości przedmiotu umowy do odbioru w trybie opisanym w ust. 4.</w:t>
      </w: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r w:rsidRPr="00B57653">
        <w:rPr>
          <w:rFonts w:ascii="Arial" w:eastAsia="Times New Roman" w:hAnsi="Arial" w:cs="Arial"/>
          <w:lang w:eastAsia="pl-PL"/>
        </w:rPr>
        <w:t xml:space="preserve">9. Jeżeli w toku czynności odbioru zostaną stwierdzone wady lub usterki, to Zamawiającemu przysługują następujące uprawnienia: </w:t>
      </w:r>
    </w:p>
    <w:p w:rsidR="00B57653" w:rsidRPr="00B57653" w:rsidRDefault="00B57653" w:rsidP="00B57653">
      <w:pPr>
        <w:numPr>
          <w:ilvl w:val="0"/>
          <w:numId w:val="15"/>
        </w:numPr>
        <w:autoSpaceDE w:val="0"/>
        <w:autoSpaceDN w:val="0"/>
        <w:adjustRightInd w:val="0"/>
        <w:spacing w:after="0" w:line="240" w:lineRule="auto"/>
        <w:contextualSpacing/>
        <w:rPr>
          <w:rFonts w:ascii="Arial" w:eastAsia="Times New Roman" w:hAnsi="Arial" w:cs="Arial"/>
          <w:lang w:eastAsia="pl-PL"/>
        </w:rPr>
      </w:pPr>
      <w:r w:rsidRPr="00B57653">
        <w:rPr>
          <w:rFonts w:ascii="Arial" w:eastAsia="Times New Roman" w:hAnsi="Arial" w:cs="Arial"/>
          <w:lang w:eastAsia="pl-PL"/>
        </w:rPr>
        <w:t xml:space="preserve">jeżeli wady lub usterki nadają się do usunięcia Zamawiający może odmówić odbioru do czasu ich usunięcia przez Wykonawcę w terminie wyznaczonym przez Zamawiającego, </w:t>
      </w:r>
    </w:p>
    <w:p w:rsidR="00B57653" w:rsidRPr="00B57653" w:rsidRDefault="00B57653" w:rsidP="00B57653">
      <w:pPr>
        <w:numPr>
          <w:ilvl w:val="0"/>
          <w:numId w:val="15"/>
        </w:numPr>
        <w:autoSpaceDE w:val="0"/>
        <w:autoSpaceDN w:val="0"/>
        <w:adjustRightInd w:val="0"/>
        <w:spacing w:after="0" w:line="240" w:lineRule="auto"/>
        <w:contextualSpacing/>
        <w:rPr>
          <w:rFonts w:ascii="Arial" w:eastAsia="Times New Roman" w:hAnsi="Arial" w:cs="Arial"/>
          <w:lang w:eastAsia="pl-PL"/>
        </w:rPr>
      </w:pPr>
      <w:r w:rsidRPr="00B57653">
        <w:rPr>
          <w:rFonts w:ascii="Arial" w:eastAsia="Times New Roman" w:hAnsi="Arial" w:cs="Arial"/>
          <w:lang w:eastAsia="pl-PL"/>
        </w:rPr>
        <w:t xml:space="preserve">jeżeli wady lub usterki nie nadają się do usunięcia, to: </w:t>
      </w:r>
    </w:p>
    <w:p w:rsidR="00B57653" w:rsidRPr="00B57653" w:rsidRDefault="00B57653" w:rsidP="00B57653">
      <w:pPr>
        <w:numPr>
          <w:ilvl w:val="0"/>
          <w:numId w:val="16"/>
        </w:numPr>
        <w:autoSpaceDE w:val="0"/>
        <w:autoSpaceDN w:val="0"/>
        <w:adjustRightInd w:val="0"/>
        <w:spacing w:after="0" w:line="240" w:lineRule="auto"/>
        <w:contextualSpacing/>
        <w:rPr>
          <w:rFonts w:ascii="Arial" w:eastAsia="Times New Roman" w:hAnsi="Arial" w:cs="Arial"/>
          <w:lang w:eastAsia="pl-PL"/>
        </w:rPr>
      </w:pPr>
      <w:r w:rsidRPr="00B57653">
        <w:rPr>
          <w:rFonts w:ascii="Arial" w:eastAsia="Times New Roman" w:hAnsi="Arial" w:cs="Arial"/>
          <w:lang w:eastAsia="pl-PL"/>
        </w:rPr>
        <w:t>jeżeli umożliwiają one użytkowanie przedmiotu odbioru zgodnie z przeznaczeniem, Zamawiający obniży odpowiednio wynagrodzenie,</w:t>
      </w:r>
    </w:p>
    <w:p w:rsidR="00B57653" w:rsidRPr="00B57653" w:rsidRDefault="00B57653" w:rsidP="00B57653">
      <w:pPr>
        <w:numPr>
          <w:ilvl w:val="0"/>
          <w:numId w:val="16"/>
        </w:numPr>
        <w:autoSpaceDE w:val="0"/>
        <w:autoSpaceDN w:val="0"/>
        <w:adjustRightInd w:val="0"/>
        <w:spacing w:after="0" w:line="240" w:lineRule="auto"/>
        <w:contextualSpacing/>
        <w:rPr>
          <w:rFonts w:ascii="Arial" w:eastAsia="Times New Roman" w:hAnsi="Arial" w:cs="Arial"/>
          <w:lang w:eastAsia="pl-PL"/>
        </w:rPr>
      </w:pPr>
      <w:r w:rsidRPr="00B57653">
        <w:rPr>
          <w:rFonts w:ascii="Arial" w:eastAsia="Times New Roman" w:hAnsi="Arial" w:cs="Arial"/>
          <w:lang w:eastAsia="pl-PL"/>
        </w:rPr>
        <w:t xml:space="preserve">jeżeli uniemożliwiają one użytkowanie przedmiotu odbioru zgodnie z przeznaczeniem, Zamawiający ma prawo rozwiązać umowę z winy Wykonawcy. </w:t>
      </w: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r w:rsidRPr="00B57653">
        <w:rPr>
          <w:rFonts w:ascii="Arial" w:eastAsia="Times New Roman" w:hAnsi="Arial" w:cs="Arial"/>
          <w:lang w:eastAsia="pl-PL"/>
        </w:rPr>
        <w:t xml:space="preserve">10. Wykonawca zobowiązany jest do zawiadomienia Zamawiającego o usunięciu wad lub usterek w formie pisemnej, faksem lub drogą elektroniczną. </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7</w:t>
      </w: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Przedstawiciele stron</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 Zamawiającego na obiekcie reprezentować będzie ………………….</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2. Obowiązki Inspektora nadzoru inwestorskiego ze strony Zamawiającego pełnić będzie    ………………………..</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3. Wykonawca jest zobowiązany do zapewnienia Zamawiającemu oraz osobom przez niego upoważnionym, dostępu do wszystkich miejsc, gdzie są wykonywane roboty będące przedmiotem umowy.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4. Strony dopuszczają możliwość zmiany osób, o których mowa w niniejszym paragrafie w trakcie obowiązywania umowy, pod warunkiem, iż nowe osoby będą posiadać odpowiednie kwalifikacje. Zmiany osób mogą nastąpić poprzez pisemne zgłoszenie tego faktu drugiej Stronie i nie wymagają zawarcia aneksu do umowy</w:t>
      </w: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8</w:t>
      </w: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Wynagrodzenie, warunki płatności</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lastRenderedPageBreak/>
        <w:t xml:space="preserve">1.Za wykonanie przedmiotu umowy Zamawiający zapłaci Wykonawcy ryczałtowe wynagrodzenie w wysokości cena brutto </w:t>
      </w:r>
      <w:r w:rsidRPr="00B57653">
        <w:rPr>
          <w:rFonts w:ascii="Arial" w:eastAsia="Times New Roman" w:hAnsi="Arial" w:cs="Arial"/>
          <w:b/>
          <w:bCs/>
          <w:lang w:eastAsia="pl-PL"/>
        </w:rPr>
        <w:t xml:space="preserve">…………….. zł </w:t>
      </w:r>
      <w:r w:rsidRPr="00B57653">
        <w:rPr>
          <w:rFonts w:ascii="Arial" w:eastAsia="Times New Roman" w:hAnsi="Arial" w:cs="Arial"/>
          <w:lang w:eastAsia="pl-PL"/>
        </w:rPr>
        <w:t>(słownie: ………………………..)</w:t>
      </w: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r w:rsidRPr="00B57653">
        <w:rPr>
          <w:rFonts w:ascii="Arial" w:eastAsia="Times New Roman" w:hAnsi="Arial" w:cs="Arial"/>
          <w:lang w:eastAsia="pl-PL"/>
        </w:rPr>
        <w:t xml:space="preserve"> w tym podatek VAT </w:t>
      </w:r>
      <w:r w:rsidRPr="00B57653">
        <w:rPr>
          <w:rFonts w:ascii="Arial" w:eastAsia="Times New Roman" w:hAnsi="Arial" w:cs="Arial"/>
          <w:b/>
          <w:bCs/>
          <w:lang w:eastAsia="pl-PL"/>
        </w:rPr>
        <w:t>………………………………… zł</w:t>
      </w: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r w:rsidRPr="00B57653">
        <w:rPr>
          <w:rFonts w:ascii="Arial" w:eastAsia="Times New Roman" w:hAnsi="Arial" w:cs="Arial"/>
          <w:lang w:eastAsia="pl-PL"/>
        </w:rPr>
        <w:t xml:space="preserve"> cena netto </w:t>
      </w:r>
      <w:r w:rsidRPr="00B57653">
        <w:rPr>
          <w:rFonts w:ascii="Arial" w:eastAsia="Times New Roman" w:hAnsi="Arial" w:cs="Arial"/>
          <w:b/>
          <w:bCs/>
          <w:lang w:eastAsia="pl-PL"/>
        </w:rPr>
        <w:t>…………….. zł</w:t>
      </w:r>
      <w:r w:rsidRPr="00B57653">
        <w:rPr>
          <w:rFonts w:ascii="Arial" w:eastAsia="Times New Roman" w:hAnsi="Arial" w:cs="Arial"/>
          <w:lang w:eastAsia="pl-PL"/>
        </w:rPr>
        <w:t xml:space="preserve"> (słownie: …………………………………………………………) </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2.  Podstawę do wystawienia faktury końcowej będzie protokół, o których mowa w § 6 ust.2. </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3. Wykonawca dołączy do wystawionej faktury: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 Protokół odbioru wykonanych robót</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2) Oświadczenie Podwykonawcy/Podwykonawców o zapłacie przez Wykonawcę wymagalnego wynagrodzenia.</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4. Zapłata za wykonanie przedmiotu zamówienia  nastąpi w ciągu 30 dni na podstawie faktury licząc od jej doręczenia z konta Zamawiającego nr…………………………………………, przelewem na konto Wykonawcy wskazane na fakturze. </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5. Wynagrodzenie za przedmiot umowy obejmuje wszystkie koszty związane z jego wykonaniem a w szczególności:</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 roboty określone przedmiotem zamówienia,</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2) wynagrodzenie Podwykonawcy – o ile występują,</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3) wszystkie inne, nie wymienione wyżej koszty, które mogą występować w związku z wykonywaniem robót budowlanych zgodnie z warunkami umowy, przepisami technicznymi oraz sztuką budowlaną.   </w:t>
      </w:r>
    </w:p>
    <w:p w:rsidR="00B57653" w:rsidRPr="00B57653" w:rsidRDefault="00B57653" w:rsidP="00B57653">
      <w:pPr>
        <w:autoSpaceDE w:val="0"/>
        <w:autoSpaceDN w:val="0"/>
        <w:adjustRightInd w:val="0"/>
        <w:spacing w:after="0" w:line="240" w:lineRule="auto"/>
        <w:jc w:val="both"/>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6. W przypadku nie zrealizowania rzeczowego zakresu zamówienia, Zamawiający zastrzega sobie prawo do obniżenia kwoty umownej  proporcjonalnie do wykonanego zakresu prac z uwzględnieniem stawek jednostkowych podanych przez Wykonawcę w kosztorysie ofertowym stanowiącym załącznik do niniejszej umowy.</w:t>
      </w:r>
    </w:p>
    <w:p w:rsidR="00B57653" w:rsidRPr="00B57653" w:rsidRDefault="00B57653" w:rsidP="00B57653">
      <w:pPr>
        <w:tabs>
          <w:tab w:val="left" w:pos="180"/>
        </w:tabs>
        <w:autoSpaceDE w:val="0"/>
        <w:autoSpaceDN w:val="0"/>
        <w:adjustRightInd w:val="0"/>
        <w:spacing w:after="0" w:line="240" w:lineRule="auto"/>
        <w:ind w:left="360"/>
        <w:jc w:val="center"/>
        <w:rPr>
          <w:rFonts w:ascii="Arial" w:eastAsia="Times New Roman" w:hAnsi="Arial" w:cs="Arial"/>
          <w:b/>
          <w:bCs/>
          <w:lang w:eastAsia="pl-PL"/>
        </w:rPr>
      </w:pPr>
    </w:p>
    <w:p w:rsidR="00B57653" w:rsidRPr="00B57653" w:rsidRDefault="00B57653" w:rsidP="00B57653">
      <w:pPr>
        <w:tabs>
          <w:tab w:val="left" w:pos="180"/>
        </w:tabs>
        <w:autoSpaceDE w:val="0"/>
        <w:autoSpaceDN w:val="0"/>
        <w:adjustRightInd w:val="0"/>
        <w:spacing w:after="0" w:line="240" w:lineRule="auto"/>
        <w:ind w:left="360"/>
        <w:jc w:val="center"/>
        <w:rPr>
          <w:rFonts w:ascii="Arial" w:eastAsia="Times New Roman" w:hAnsi="Arial" w:cs="Arial"/>
          <w:b/>
          <w:bCs/>
          <w:lang w:eastAsia="pl-PL"/>
        </w:rPr>
      </w:pPr>
      <w:r w:rsidRPr="00B57653">
        <w:rPr>
          <w:rFonts w:ascii="Arial" w:eastAsia="Times New Roman" w:hAnsi="Arial" w:cs="Arial"/>
          <w:b/>
          <w:bCs/>
          <w:lang w:eastAsia="pl-PL"/>
        </w:rPr>
        <w:t>§ 9</w:t>
      </w:r>
    </w:p>
    <w:p w:rsidR="00B57653" w:rsidRPr="00B57653" w:rsidRDefault="00B57653" w:rsidP="00B57653">
      <w:pPr>
        <w:tabs>
          <w:tab w:val="left" w:pos="180"/>
        </w:tabs>
        <w:autoSpaceDE w:val="0"/>
        <w:autoSpaceDN w:val="0"/>
        <w:adjustRightInd w:val="0"/>
        <w:spacing w:after="0" w:line="240" w:lineRule="auto"/>
        <w:ind w:left="360"/>
        <w:jc w:val="center"/>
        <w:rPr>
          <w:rFonts w:ascii="Arial" w:eastAsia="Times New Roman" w:hAnsi="Arial" w:cs="Arial"/>
          <w:b/>
          <w:bCs/>
          <w:lang w:eastAsia="pl-PL"/>
        </w:rPr>
      </w:pPr>
      <w:r w:rsidRPr="00B57653">
        <w:rPr>
          <w:rFonts w:ascii="Arial" w:eastAsia="Times New Roman" w:hAnsi="Arial" w:cs="Arial"/>
          <w:b/>
          <w:bCs/>
          <w:lang w:eastAsia="pl-PL"/>
        </w:rPr>
        <w:t>Gwarancja i rękojmia</w:t>
      </w:r>
    </w:p>
    <w:p w:rsidR="00B57653" w:rsidRPr="00B57653" w:rsidRDefault="00B57653" w:rsidP="00B57653">
      <w:pPr>
        <w:tabs>
          <w:tab w:val="left" w:pos="180"/>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1.Wykonawca udziela Zamawiającemu gwarancji jakości i rękojmi na przedmiot umowy </w:t>
      </w:r>
      <w:r w:rsidRPr="00B57653">
        <w:rPr>
          <w:rFonts w:ascii="Arial" w:eastAsia="Times New Roman" w:hAnsi="Arial" w:cs="Arial"/>
          <w:lang w:eastAsia="pl-PL"/>
        </w:rPr>
        <w:br/>
        <w:t>( w tym na wszystkie prace wykonane w ramach niniejszej umowy oraz na zastosowane materiały chyba, że gwarancja producenta jest dłuższa to na ten okres zgodnie z gwarancją producenta) na okres ………. miesięcy  liczony od dnia podpisania protokołu końcowego odbioru przedmiotu umowy (wzór karty gwarancyjnej stanowi Załącznik Nr 1 do niniejszej umowy).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2. W okresie gwarancji jakości i rękojmi Wykonawca zobowiązuje się do bezpłatnego usunięcia wad i usterek w terminie 14 dni od pisemnego zawiadomienia o stwierdzonych wadach i usterkach, jeżeli będzie to możliwe technicznie lub w innym terminie uzgodnionym przez strony.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3. Wykonawca nie może odmówić usunięcia wad i usterek bez względu na wysokość związanych z tym kosztów, ponosząc je w całości.</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4. Usunięcie wad i usterek winno być stwierdzone protokolarnie.</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5. W przypadku nie wywiązania się Wykonawcy z ciążących na nim obowiązków, Zamawiający może na jego koszt usunąć wady i usterki. W tym przypadku koszty usuwania wad i usterek będą pokrywane przez Wykonawcę.</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6. Zamawiający</w:t>
      </w:r>
      <w:r w:rsidRPr="00B57653">
        <w:rPr>
          <w:rFonts w:ascii="Arial" w:eastAsia="Times New Roman" w:hAnsi="Arial" w:cs="Arial"/>
          <w:b/>
          <w:bCs/>
          <w:lang w:eastAsia="pl-PL"/>
        </w:rPr>
        <w:t xml:space="preserve"> </w:t>
      </w:r>
      <w:r w:rsidRPr="00B57653">
        <w:rPr>
          <w:rFonts w:ascii="Arial" w:eastAsia="Times New Roman" w:hAnsi="Arial" w:cs="Arial"/>
          <w:lang w:eastAsia="pl-PL"/>
        </w:rPr>
        <w:t>wyznacza ostateczny, pogwarancyjny termin odbioru robót po upływie terminu gwarancji ustalonego w umowie oraz termin na protokolarne stwierdzenie usunięcia wad</w:t>
      </w:r>
      <w:r w:rsidRPr="00B57653">
        <w:rPr>
          <w:rFonts w:ascii="Arial" w:eastAsia="Times New Roman" w:hAnsi="Arial" w:cs="Arial"/>
          <w:b/>
          <w:bCs/>
          <w:lang w:eastAsia="pl-PL"/>
        </w:rPr>
        <w:t xml:space="preserve"> </w:t>
      </w:r>
      <w:r w:rsidRPr="00B57653">
        <w:rPr>
          <w:rFonts w:ascii="Arial" w:eastAsia="Times New Roman" w:hAnsi="Arial" w:cs="Arial"/>
          <w:lang w:eastAsia="pl-PL"/>
        </w:rPr>
        <w:t>po upływie okresu gwarancji.</w:t>
      </w:r>
    </w:p>
    <w:p w:rsidR="00B57653" w:rsidRPr="00B57653" w:rsidRDefault="00B57653" w:rsidP="00B57653">
      <w:pPr>
        <w:tabs>
          <w:tab w:val="left" w:pos="180"/>
        </w:tabs>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ind w:left="360"/>
        <w:jc w:val="center"/>
        <w:rPr>
          <w:rFonts w:ascii="Arial" w:eastAsia="Times New Roman" w:hAnsi="Arial" w:cs="Arial"/>
          <w:b/>
          <w:bCs/>
          <w:lang w:eastAsia="pl-PL"/>
        </w:rPr>
      </w:pPr>
      <w:r w:rsidRPr="00B57653">
        <w:rPr>
          <w:rFonts w:ascii="Arial" w:eastAsia="Times New Roman" w:hAnsi="Arial" w:cs="Arial"/>
          <w:b/>
          <w:bCs/>
          <w:lang w:eastAsia="pl-PL"/>
        </w:rPr>
        <w:t>§ 10.</w:t>
      </w:r>
    </w:p>
    <w:p w:rsidR="00B57653" w:rsidRPr="00B57653" w:rsidRDefault="00B57653" w:rsidP="00B57653">
      <w:pPr>
        <w:autoSpaceDE w:val="0"/>
        <w:autoSpaceDN w:val="0"/>
        <w:adjustRightInd w:val="0"/>
        <w:spacing w:after="0" w:line="240" w:lineRule="auto"/>
        <w:ind w:left="360"/>
        <w:jc w:val="center"/>
        <w:rPr>
          <w:rFonts w:ascii="Arial" w:eastAsia="Times New Roman" w:hAnsi="Arial" w:cs="Arial"/>
          <w:b/>
          <w:bCs/>
          <w:lang w:eastAsia="pl-PL"/>
        </w:rPr>
      </w:pPr>
      <w:r w:rsidRPr="00B57653">
        <w:rPr>
          <w:rFonts w:ascii="Arial" w:eastAsia="Times New Roman" w:hAnsi="Arial" w:cs="Arial"/>
          <w:b/>
          <w:bCs/>
          <w:lang w:eastAsia="pl-PL"/>
        </w:rPr>
        <w:t>Kary umowne</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 W okresie obowiązywania, po rozwiązaniu lub</w:t>
      </w:r>
      <w:r w:rsidRPr="00B57653">
        <w:rPr>
          <w:rFonts w:ascii="Arial" w:eastAsia="Times New Roman" w:hAnsi="Arial" w:cs="Arial"/>
          <w:b/>
          <w:bCs/>
          <w:lang w:eastAsia="pl-PL"/>
        </w:rPr>
        <w:t xml:space="preserve"> </w:t>
      </w:r>
      <w:r w:rsidRPr="00B57653">
        <w:rPr>
          <w:rFonts w:ascii="Arial" w:eastAsia="Times New Roman" w:hAnsi="Arial" w:cs="Arial"/>
          <w:lang w:eastAsia="pl-PL"/>
        </w:rPr>
        <w:t xml:space="preserve">po wygaśnięciu Umowy, Wykonawca jest </w:t>
      </w:r>
      <w:r w:rsidRPr="00B57653">
        <w:rPr>
          <w:rFonts w:ascii="Arial" w:eastAsia="Times New Roman" w:hAnsi="Arial" w:cs="Arial"/>
          <w:lang w:eastAsia="pl-PL"/>
        </w:rPr>
        <w:br/>
        <w:t>i będzie odpowiedzialny wobec Zamawiającego</w:t>
      </w:r>
      <w:r w:rsidRPr="00B57653">
        <w:rPr>
          <w:rFonts w:ascii="Arial" w:eastAsia="Times New Roman" w:hAnsi="Arial" w:cs="Arial"/>
          <w:b/>
          <w:bCs/>
          <w:lang w:eastAsia="pl-PL"/>
        </w:rPr>
        <w:t xml:space="preserve"> </w:t>
      </w:r>
      <w:r w:rsidRPr="00B57653">
        <w:rPr>
          <w:rFonts w:ascii="Arial" w:eastAsia="Times New Roman" w:hAnsi="Arial" w:cs="Arial"/>
          <w:lang w:eastAsia="pl-PL"/>
        </w:rPr>
        <w:t>na zasadach uregulowanych w Kodeksie cywilnym za wszelkie szkody, (wydatki, koszty postępowań) oraz roszczenia osób trzecich w przypadku, gdy będą one wynikać z wad przedmiotu umowy lub nie dołożenia należytej staranności przez Wykonawcę lub jego Podwykonawcę przy wykonywaniu przedmiotu umowy.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lastRenderedPageBreak/>
        <w:t>2. Strony zastrzegają prawo naliczania kar</w:t>
      </w:r>
      <w:r w:rsidRPr="00B57653">
        <w:rPr>
          <w:rFonts w:ascii="Arial" w:eastAsia="Times New Roman" w:hAnsi="Arial" w:cs="Arial"/>
          <w:b/>
          <w:bCs/>
          <w:lang w:eastAsia="pl-PL"/>
        </w:rPr>
        <w:t xml:space="preserve"> </w:t>
      </w:r>
      <w:r w:rsidRPr="00B57653">
        <w:rPr>
          <w:rFonts w:ascii="Arial" w:eastAsia="Times New Roman" w:hAnsi="Arial" w:cs="Arial"/>
          <w:lang w:eastAsia="pl-PL"/>
        </w:rPr>
        <w:t>umownych za nieterminowe lub nienależyte wykonanie przedmiotu umowy.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3. Wykonawca zapłaci Zamawiającemu karę umowną za:</w:t>
      </w:r>
    </w:p>
    <w:p w:rsidR="00B57653" w:rsidRPr="00B57653" w:rsidRDefault="00B57653" w:rsidP="00B57653">
      <w:pPr>
        <w:numPr>
          <w:ilvl w:val="0"/>
          <w:numId w:val="17"/>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 zwłokę w wykonaniu przedmiotu zamówienia dla danego zadania z przyczyn zależnych od Wykonawcy w</w:t>
      </w:r>
      <w:r w:rsidRPr="00B57653">
        <w:rPr>
          <w:rFonts w:ascii="Arial" w:eastAsia="Times New Roman" w:hAnsi="Arial" w:cs="Arial"/>
          <w:b/>
          <w:bCs/>
          <w:lang w:eastAsia="pl-PL"/>
        </w:rPr>
        <w:t xml:space="preserve"> </w:t>
      </w:r>
      <w:r w:rsidRPr="00B57653">
        <w:rPr>
          <w:rFonts w:ascii="Arial" w:eastAsia="Times New Roman" w:hAnsi="Arial" w:cs="Arial"/>
          <w:lang w:eastAsia="pl-PL"/>
        </w:rPr>
        <w:t xml:space="preserve">wysokości 0,10 % wynagrodzenia  umownego za każdy dzień zwłoki, </w:t>
      </w:r>
    </w:p>
    <w:p w:rsidR="00B57653" w:rsidRPr="00B57653" w:rsidRDefault="00B57653" w:rsidP="00B57653">
      <w:pPr>
        <w:numPr>
          <w:ilvl w:val="0"/>
          <w:numId w:val="17"/>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za zwłokę w usunięciu wad stwierdzonych</w:t>
      </w:r>
      <w:r w:rsidRPr="00B57653">
        <w:rPr>
          <w:rFonts w:ascii="Arial" w:eastAsia="Times New Roman" w:hAnsi="Arial" w:cs="Arial"/>
          <w:b/>
          <w:bCs/>
          <w:lang w:eastAsia="pl-PL"/>
        </w:rPr>
        <w:t xml:space="preserve"> </w:t>
      </w:r>
      <w:r w:rsidRPr="00B57653">
        <w:rPr>
          <w:rFonts w:ascii="Arial" w:eastAsia="Times New Roman" w:hAnsi="Arial" w:cs="Arial"/>
          <w:lang w:eastAsia="pl-PL"/>
        </w:rPr>
        <w:t>przy odbiorze lub w okresie gwarancji w wysokości 0,5 % wynagrodzenia umownego za każdy dzień zwłoki. Termin zwłoki liczony będzie od następnego dnia od</w:t>
      </w:r>
      <w:r w:rsidRPr="00B57653">
        <w:rPr>
          <w:rFonts w:ascii="Arial" w:eastAsia="Times New Roman" w:hAnsi="Arial" w:cs="Arial"/>
          <w:b/>
          <w:bCs/>
          <w:lang w:eastAsia="pl-PL"/>
        </w:rPr>
        <w:t xml:space="preserve"> </w:t>
      </w:r>
      <w:r w:rsidRPr="00B57653">
        <w:rPr>
          <w:rFonts w:ascii="Arial" w:eastAsia="Times New Roman" w:hAnsi="Arial" w:cs="Arial"/>
          <w:lang w:eastAsia="pl-PL"/>
        </w:rPr>
        <w:t>terminu ustalonego na usunięcie wad,</w:t>
      </w:r>
    </w:p>
    <w:p w:rsidR="00B57653" w:rsidRPr="00B57653" w:rsidRDefault="00B57653" w:rsidP="00B57653">
      <w:pPr>
        <w:numPr>
          <w:ilvl w:val="0"/>
          <w:numId w:val="17"/>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odstąpienie od umowy z przyczyn leżących po stronie Wykonawcy w wysokości 10 %  wynagrodzenia.</w:t>
      </w:r>
    </w:p>
    <w:p w:rsidR="00B57653" w:rsidRPr="00B57653" w:rsidRDefault="00B57653" w:rsidP="00B57653">
      <w:pPr>
        <w:numPr>
          <w:ilvl w:val="0"/>
          <w:numId w:val="17"/>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brak zapłaty wynagrodzenia należnego podwykonawcom lub dalszym podwykonawcom – w wysokości 1 % wynagrodzenia umownego należnego danemu podwykonawcy za każdy taki przypadek,</w:t>
      </w:r>
    </w:p>
    <w:p w:rsidR="00B57653" w:rsidRPr="00B57653" w:rsidRDefault="00B57653" w:rsidP="00B57653">
      <w:pPr>
        <w:numPr>
          <w:ilvl w:val="0"/>
          <w:numId w:val="17"/>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nieterminową zapłatę wynagrodzenia należnego  podwykonawcom lub dalszym podwykonawcom – w wysokości 0,03% wynagrodzenia umownego należnego danemu podwykonawcy za każdy dzień opóźnienia, za każdy taki przypadek,</w:t>
      </w:r>
    </w:p>
    <w:p w:rsidR="00B57653" w:rsidRPr="00B57653" w:rsidRDefault="00B57653" w:rsidP="00B57653">
      <w:pPr>
        <w:numPr>
          <w:ilvl w:val="0"/>
          <w:numId w:val="17"/>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 xml:space="preserve"> nieprzedłożenie do zaakceptowania projektu umowy o podwykonawstwo, której przedmiotem są roboty budowlane, lub projektu jej zmiany – w wysokości 1 % wynagrodzenia umownego należnego danemu podwykonawcy za każdy taki przypadek,</w:t>
      </w:r>
    </w:p>
    <w:p w:rsidR="00B57653" w:rsidRPr="00B57653" w:rsidRDefault="00B57653" w:rsidP="00B57653">
      <w:pPr>
        <w:numPr>
          <w:ilvl w:val="0"/>
          <w:numId w:val="17"/>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nieprzedłożenie poświadczonej za zgodność z oryginałem kopii umowy o podwykonawstwo lub jej zmiany – w wysokości 1 % wynagrodzenia umownego należnego danemu podwykonawcy za każdy taki przypadek,</w:t>
      </w:r>
    </w:p>
    <w:p w:rsidR="00B57653" w:rsidRPr="00B57653" w:rsidRDefault="00B57653" w:rsidP="00B57653">
      <w:pPr>
        <w:numPr>
          <w:ilvl w:val="0"/>
          <w:numId w:val="17"/>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niedokonanie wymaganej przez Zamawiającego zmiany umowy o podwykonawstwo w zakresie terminu zapłaty we wskazanym przez Zamawiającego terminie - w wysokości 0,5 % wynagrodzenia umownego należnego danemu podwykonawcy za każdy dzień zwłoki.</w:t>
      </w:r>
    </w:p>
    <w:p w:rsidR="00B57653" w:rsidRPr="00B57653" w:rsidRDefault="00B57653" w:rsidP="00B57653">
      <w:pPr>
        <w:numPr>
          <w:ilvl w:val="0"/>
          <w:numId w:val="17"/>
        </w:numPr>
        <w:autoSpaceDE w:val="0"/>
        <w:autoSpaceDN w:val="0"/>
        <w:adjustRightInd w:val="0"/>
        <w:spacing w:after="0" w:line="240" w:lineRule="auto"/>
        <w:contextualSpacing/>
        <w:jc w:val="both"/>
        <w:rPr>
          <w:rFonts w:ascii="Arial" w:eastAsia="Times New Roman" w:hAnsi="Arial" w:cs="Arial"/>
          <w:lang w:eastAsia="pl-PL"/>
        </w:rPr>
      </w:pPr>
      <w:r w:rsidRPr="00B57653">
        <w:rPr>
          <w:rFonts w:ascii="Arial" w:eastAsia="Times New Roman" w:hAnsi="Arial" w:cs="Arial"/>
          <w:lang w:eastAsia="pl-PL"/>
        </w:rPr>
        <w:t>niedostarczenie Zamawiającemu oświadczenia o którym mowa w SWZ pkt. III ust. 8.2 w</w:t>
      </w:r>
      <w:r w:rsidRPr="00B57653">
        <w:rPr>
          <w:rFonts w:ascii="Arial" w:eastAsia="Times New Roman" w:hAnsi="Arial" w:cs="Arial"/>
          <w:color w:val="FF0000"/>
          <w:lang w:eastAsia="pl-PL"/>
        </w:rPr>
        <w:t xml:space="preserve"> </w:t>
      </w:r>
      <w:r w:rsidRPr="00B57653">
        <w:rPr>
          <w:rFonts w:ascii="Arial" w:eastAsia="Times New Roman" w:hAnsi="Arial" w:cs="Arial"/>
          <w:lang w:eastAsia="pl-PL"/>
        </w:rPr>
        <w:t xml:space="preserve"> wyznaczonym terminie przez Zamawiającego przewiduje się sankcję w postaci obowiązku zapłaty przez Wykonawcę lub podwykonawcę kary umownej w wysokości 200,00 zł za każdy dzień zwłoki.</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4. Dwukrotne niedostarczenia oświadczenia przez Wykonawcę w wyznaczonym terminie przez Zamawiającego o którym mowa w pkt. III ust. 8.2 SWZ   skutkować będzie rozwiązaniem umowy bez wypowiedzenia z winy Wykonawcy i nałożenie sankcji w postaci kary umownej w wysokości 10 % wynagrodzenia umownego.</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5. Wykonawca wyraża zgodę na potrącenie kar umownych z należnego mu wynagrodzenia.</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6. Oprócz kar umownych Zamawiający zastrzega sobie prawo do dochodzenia odszkodowania  od Wykonawcy na zasadach ogólnych, jeżeli kary umowne nie pokryją wyrządzonej szkody.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8. Strony ustalają, że łączna maksymalna wysokość kar umownych z tytułów, o których mowa w niniejszym paragrafie nie może przekroczyć  30 % ustalonego w § 8 ust. 1 wynagrodzenia brutto.</w:t>
      </w:r>
    </w:p>
    <w:p w:rsidR="00B57653" w:rsidRPr="00B57653" w:rsidRDefault="00B57653" w:rsidP="00B57653">
      <w:pPr>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 xml:space="preserve">9. Roszczenia z tytułu kar umownych za zwłokę, ustalonych za każdy rozpoczęty dzień zwłoki, stają się wymagalne: </w:t>
      </w:r>
    </w:p>
    <w:p w:rsidR="00B57653" w:rsidRPr="00B57653" w:rsidRDefault="00B57653" w:rsidP="00B57653">
      <w:pPr>
        <w:numPr>
          <w:ilvl w:val="0"/>
          <w:numId w:val="5"/>
        </w:numPr>
        <w:suppressAutoHyphens/>
        <w:spacing w:before="60" w:afterLines="20" w:after="48" w:line="268" w:lineRule="auto"/>
        <w:ind w:left="851"/>
        <w:rPr>
          <w:rFonts w:ascii="Arial" w:eastAsia="Times New Roman" w:hAnsi="Arial" w:cs="Arial"/>
          <w:lang w:eastAsia="pl-PL"/>
        </w:rPr>
      </w:pPr>
      <w:r w:rsidRPr="00B57653">
        <w:rPr>
          <w:rFonts w:ascii="Arial" w:eastAsia="Times New Roman" w:hAnsi="Arial" w:cs="Arial"/>
          <w:lang w:eastAsia="pl-PL"/>
        </w:rPr>
        <w:t>za pierwszy rozpoczęty dzień zwłoki - w tym dniu,</w:t>
      </w:r>
    </w:p>
    <w:p w:rsidR="00B57653" w:rsidRPr="00B57653" w:rsidRDefault="00B57653" w:rsidP="00B57653">
      <w:pPr>
        <w:numPr>
          <w:ilvl w:val="0"/>
          <w:numId w:val="5"/>
        </w:numPr>
        <w:suppressAutoHyphens/>
        <w:spacing w:before="60" w:afterLines="20" w:after="48" w:line="268" w:lineRule="auto"/>
        <w:ind w:left="851"/>
        <w:rPr>
          <w:rFonts w:ascii="Arial" w:eastAsia="Times New Roman" w:hAnsi="Arial" w:cs="Arial"/>
          <w:lang w:eastAsia="pl-PL"/>
        </w:rPr>
      </w:pPr>
      <w:r w:rsidRPr="00B57653">
        <w:rPr>
          <w:rFonts w:ascii="Arial" w:eastAsia="Times New Roman" w:hAnsi="Arial" w:cs="Arial"/>
          <w:lang w:eastAsia="pl-PL"/>
        </w:rPr>
        <w:t>za każdy następny rozpoczęty dzień zwłoki - odpowiednio w każdym z tych dni.</w:t>
      </w: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11.</w:t>
      </w:r>
    </w:p>
    <w:p w:rsidR="00B57653" w:rsidRPr="00B57653" w:rsidRDefault="00B57653" w:rsidP="00B57653">
      <w:pPr>
        <w:autoSpaceDE w:val="0"/>
        <w:autoSpaceDN w:val="0"/>
        <w:adjustRightInd w:val="0"/>
        <w:spacing w:after="0" w:line="240" w:lineRule="auto"/>
        <w:ind w:left="360"/>
        <w:jc w:val="center"/>
        <w:rPr>
          <w:rFonts w:ascii="Arial" w:eastAsia="Times New Roman" w:hAnsi="Arial" w:cs="Arial"/>
          <w:b/>
          <w:bCs/>
          <w:lang w:eastAsia="pl-PL"/>
        </w:rPr>
      </w:pPr>
      <w:r w:rsidRPr="00B57653">
        <w:rPr>
          <w:rFonts w:ascii="Arial" w:eastAsia="Times New Roman" w:hAnsi="Arial" w:cs="Arial"/>
          <w:b/>
          <w:bCs/>
          <w:lang w:eastAsia="pl-PL"/>
        </w:rPr>
        <w:t xml:space="preserve">  Ustalenia dodatkowe, zmiany umowy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lastRenderedPageBreak/>
        <w:t>1. W przypadku napotkania trudności w realizacji zamówienia, wszelkie zmiany Wykonawca będzie uzgadniał z pracownikiem o którym mowa w § 7 ust 1.</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2. Za szkody powstałe z niewłaściwego wykonywania przedmiotu zamówienia odpowiada Wykonawca. </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3. Wszelkie koszty związane z przygotowaniem sprzętu  magazynowaniem  i transportem na miejsce wykonanie zamówienia ponosi Wykonawca.</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xml:space="preserve">4. Zamawiający dopuszcza możliwość dokonywania zmian umowy w stosunku do treści oferty, na podstawie której dokonano wyboru Wykonawcy, w zakresie i na warunkach wskazanych w art. 455 ustawy z dnia 11 września 2019 r. - Prawo zamówień publicznych, w szczególności na podstawie 455 ust. 1 pkt 1 w okolicznościach wskazanych poniżej: </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b/>
          <w:bCs/>
          <w:lang w:eastAsia="pl-PL"/>
        </w:rPr>
        <w:t xml:space="preserve">1)    zmiana terminu przewidzianego na ukończenie robót w tym: </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a) zmiany spowodowane warunkami atmosferycznymi, w szczególności:</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warunki atmosferyczne uniemożliwiające dochowanie wymogów technicznych i technologicznych właściwych dla przedmiotu umowy, które nie pozwoliły na wykonanie przedmiotu umowy, trwających powyżej 5 dni roboczych – o ile Wykonawca zgłosił fakt wystąpienia przedmiotowej przesłanki Zamawiającemu w terminie 10 dni od dnia jej zaistnienia,</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odmienne od przyjętych w dokumentacji przedstawionej przez Zamawiającego  warunki geologiczne (kategorie gruntu, kurzawka, głazy narzutowe itp.);</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 odmienne od przyjętych w dokumentacji przedstawionej przez Zamawiającego warunki terenowe, w szczególności istnienie podziemnych sieci, instalacji, urządzeń lub nie zinwentaryzowanych obiektów budowlanych (bunkry, fundamenty, ściany szczelne itp.)</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b) zmiany będące następstwem okoliczności leżących po stronie Zamawiającego, w szczególności:</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wstrzymanie lub przerwanie robót przez Zamawiającego,</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przestój i opóźnienia zawinione przez Zamawiającego;</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konieczność usunięcia błędów lub wprowadzenia zmian w dokumentacji projektowej lub specyfikacji technicznej wykonania i odbioru robót;</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nieterminowe przekazanie Terenu Budowy przez Zamawiającego;</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wykonanie przez Zamawiającego robót budowlanych lub dostaw bez realizacji których Wykonawca nie może w sposób należyty wykonywać przedmiotu Umowy, z przekroczeniem terminów wskazanych dla wykonania tych robót lub dostaw;</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c) w przypadku wystąpienia siły wyższej;</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d)Inne przyczyny zewnętrzne niezależne od Zamawiającego oraz Wykonawcy skutkujące niemożliwością prowadzenia prac w szczególności:</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brak możliwości dojazdu oraz transportu materiałów na Teren Budowy spowodowany awariami, remontami lub przebudowami dróg dojazdowych;</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protesty mieszkańców;</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przedłużenie się terminów dostawy materiałów budowlanych spowodowane m. in. niedającą się przewidzieć niedostępnością tych materiałów na rynku, lub powszechną niedostępnością lub zaprzestaniem produkcji. Wykonawca zobowiązany jest wykazać, że zmiana ta wynika z obiektywnych przyczyn oraz że dochował wszelkiej staranności w zakresie terminowego pozyskania materiałów budowlanych;</w:t>
      </w:r>
    </w:p>
    <w:p w:rsidR="00B57653" w:rsidRPr="00B57653" w:rsidRDefault="00B57653" w:rsidP="00B57653">
      <w:pPr>
        <w:spacing w:before="60" w:after="48" w:line="266" w:lineRule="auto"/>
        <w:jc w:val="both"/>
        <w:rPr>
          <w:rFonts w:ascii="Arial" w:eastAsia="Times New Roman" w:hAnsi="Arial" w:cs="Arial"/>
          <w:lang w:eastAsia="pl-PL"/>
        </w:rPr>
      </w:pPr>
      <w:r w:rsidRPr="00B57653">
        <w:rPr>
          <w:rFonts w:ascii="Arial" w:eastAsia="Times New Roman" w:hAnsi="Arial" w:cs="Arial"/>
          <w:lang w:eastAsia="pl-PL"/>
        </w:rPr>
        <w:t>·   przerwa w dostawie energii elektrycznej, wody, gazu;</w:t>
      </w:r>
    </w:p>
    <w:p w:rsidR="00B57653" w:rsidRPr="00B57653" w:rsidRDefault="00B57653" w:rsidP="00B57653">
      <w:pPr>
        <w:spacing w:before="60" w:after="48" w:line="266" w:lineRule="auto"/>
        <w:ind w:left="709"/>
        <w:jc w:val="both"/>
        <w:rPr>
          <w:rFonts w:ascii="Arial" w:eastAsia="Times New Roman" w:hAnsi="Arial" w:cs="Arial"/>
          <w:lang w:eastAsia="pl-PL"/>
        </w:rPr>
      </w:pPr>
      <w:r w:rsidRPr="00B57653">
        <w:rPr>
          <w:rFonts w:ascii="Arial" w:eastAsia="Times New Roman" w:hAnsi="Arial" w:cs="Arial"/>
          <w:lang w:eastAsia="pl-PL"/>
        </w:rPr>
        <w:lastRenderedPageBreak/>
        <w:t>e) zmiany będące następstwem działania organów administracji publicznej, a w szczególności przekroczenie terminów wydawania lub odmowa wydania wymaganych decyzji, zezwoleń uzgodnień itp., z przyczyn niezawinionych przez Wykonawcę.</w:t>
      </w:r>
    </w:p>
    <w:p w:rsidR="00B57653" w:rsidRPr="00B57653" w:rsidRDefault="00B57653" w:rsidP="00B57653">
      <w:pPr>
        <w:spacing w:before="60" w:after="48" w:line="266" w:lineRule="auto"/>
        <w:ind w:left="567"/>
        <w:jc w:val="both"/>
        <w:rPr>
          <w:rFonts w:ascii="Arial" w:eastAsia="Times New Roman" w:hAnsi="Arial" w:cs="Arial"/>
          <w:lang w:eastAsia="pl-PL"/>
        </w:rPr>
      </w:pPr>
      <w:r w:rsidRPr="00B57653">
        <w:rPr>
          <w:rFonts w:ascii="Arial" w:eastAsia="Times New Roman" w:hAnsi="Arial" w:cs="Arial"/>
          <w:b/>
          <w:bCs/>
          <w:lang w:eastAsia="pl-PL"/>
        </w:rPr>
        <w:t xml:space="preserve">2)   zmiana sposobu spełnienia świadczenia na skutek zmian technologicznych spowodowanych w szczególności następującymi okolicznościami: </w:t>
      </w:r>
    </w:p>
    <w:p w:rsidR="00B57653" w:rsidRPr="00B57653" w:rsidRDefault="00B57653" w:rsidP="00B57653">
      <w:pPr>
        <w:spacing w:before="60" w:after="48" w:line="266" w:lineRule="auto"/>
        <w:ind w:left="709"/>
        <w:jc w:val="both"/>
        <w:rPr>
          <w:rFonts w:ascii="Arial" w:eastAsia="Times New Roman" w:hAnsi="Arial" w:cs="Arial"/>
          <w:lang w:eastAsia="pl-PL"/>
        </w:rPr>
      </w:pPr>
      <w:r w:rsidRPr="00B57653">
        <w:rPr>
          <w:rFonts w:ascii="Arial" w:eastAsia="Times New Roman" w:hAnsi="Arial" w:cs="Arial"/>
          <w:lang w:eastAsia="pl-PL"/>
        </w:rPr>
        <w:t xml:space="preserve">a) niedostępność na rynku materiałów lub urządzeń wskazanych w dokumentacji projektowej lub specyfikacji technicznej wykonania i odbioru robót spowodowana zaprzestaniem produkcji lub wycofaniem z rynku tych materiałów lub urządzeń; </w:t>
      </w:r>
    </w:p>
    <w:p w:rsidR="00B57653" w:rsidRPr="00B57653" w:rsidRDefault="00B57653" w:rsidP="00B57653">
      <w:pPr>
        <w:spacing w:before="60" w:after="48" w:line="266" w:lineRule="auto"/>
        <w:ind w:left="709"/>
        <w:jc w:val="both"/>
        <w:rPr>
          <w:rFonts w:ascii="Arial" w:eastAsia="Times New Roman" w:hAnsi="Arial" w:cs="Arial"/>
          <w:lang w:eastAsia="pl-PL"/>
        </w:rPr>
      </w:pPr>
      <w:r w:rsidRPr="00B57653">
        <w:rPr>
          <w:rFonts w:ascii="Arial" w:eastAsia="Times New Roman" w:hAnsi="Arial" w:cs="Arial"/>
          <w:lang w:eastAsia="pl-PL"/>
        </w:rPr>
        <w:t>b) pojawienie się na rynku materiałów i urządzeń nowszej generacji pozwalających na zaoszczędzenie kosztów realizacji przedmiotu umowy lub kosztów eksploatacji wykonanego przedmiotu umowy lub umożliwiające uzyskanie lepszej jakości robót;</w:t>
      </w:r>
    </w:p>
    <w:p w:rsidR="00B57653" w:rsidRPr="00B57653" w:rsidRDefault="00B57653" w:rsidP="00B57653">
      <w:pPr>
        <w:spacing w:before="60" w:after="48" w:line="266" w:lineRule="auto"/>
        <w:ind w:left="709"/>
        <w:jc w:val="both"/>
        <w:rPr>
          <w:rFonts w:ascii="Arial" w:eastAsia="Times New Roman" w:hAnsi="Arial" w:cs="Arial"/>
          <w:lang w:eastAsia="pl-PL"/>
        </w:rPr>
      </w:pPr>
      <w:r w:rsidRPr="00B57653">
        <w:rPr>
          <w:rFonts w:ascii="Arial" w:eastAsia="Times New Roman" w:hAnsi="Arial" w:cs="Arial"/>
          <w:lang w:eastAsia="pl-PL"/>
        </w:rPr>
        <w:t xml:space="preserve">c) pojawienie się nowszej technologii wykonania zaprojektowanych robót pozwalającej na zaoszczędzenie czasu realizacji inwestycji lub kosztów wykonywanych prac, jak również kosztów eksploatacji wykonanego przedmiotu umowy; </w:t>
      </w:r>
    </w:p>
    <w:p w:rsidR="00B57653" w:rsidRPr="00B57653" w:rsidRDefault="00B57653" w:rsidP="00B57653">
      <w:pPr>
        <w:spacing w:before="60" w:after="48" w:line="266" w:lineRule="auto"/>
        <w:ind w:left="709"/>
        <w:jc w:val="both"/>
        <w:rPr>
          <w:rFonts w:ascii="Arial" w:eastAsia="Times New Roman" w:hAnsi="Arial" w:cs="Arial"/>
          <w:lang w:eastAsia="pl-PL"/>
        </w:rPr>
      </w:pPr>
      <w:r w:rsidRPr="00B57653">
        <w:rPr>
          <w:rFonts w:ascii="Arial" w:eastAsia="Times New Roman" w:hAnsi="Arial" w:cs="Arial"/>
          <w:lang w:eastAsia="pl-PL"/>
        </w:rPr>
        <w:t xml:space="preserve">d)konieczność zrealizowania przedmiotu umowy przy zastosowaniu innych rozwiązań technicznych/technologicznych niż wskazane w dokumentacji projektowej lub specyfikacji technicznej wykonania i odbioru robót w sytuacji, gdyby zastosowanie przewidzianych rozwiązań groziło niewykonaniem lub wadliwym wykonaniem przedmiotu umowy, </w:t>
      </w:r>
    </w:p>
    <w:p w:rsidR="00B57653" w:rsidRPr="00B57653" w:rsidRDefault="00B57653" w:rsidP="00B57653">
      <w:pPr>
        <w:spacing w:before="60" w:after="48" w:line="266" w:lineRule="auto"/>
        <w:ind w:left="709"/>
        <w:jc w:val="both"/>
        <w:rPr>
          <w:rFonts w:ascii="Arial" w:eastAsia="Times New Roman" w:hAnsi="Arial" w:cs="Arial"/>
          <w:lang w:eastAsia="pl-PL"/>
        </w:rPr>
      </w:pPr>
      <w:r w:rsidRPr="00B57653">
        <w:rPr>
          <w:rFonts w:ascii="Arial" w:eastAsia="Times New Roman" w:hAnsi="Arial" w:cs="Arial"/>
          <w:lang w:eastAsia="pl-PL"/>
        </w:rPr>
        <w:t xml:space="preserve">e) konieczność zrealizowania przedmiotu umowy przy zastosowaniu innych rozwiązań technicznych lub materiałowych ze względu na zmiany obowiązującego prawa; </w:t>
      </w:r>
    </w:p>
    <w:p w:rsidR="00B57653" w:rsidRPr="00B57653" w:rsidRDefault="00B57653" w:rsidP="00B57653">
      <w:pPr>
        <w:spacing w:before="60" w:after="48" w:line="266" w:lineRule="auto"/>
        <w:ind w:left="709"/>
        <w:jc w:val="both"/>
        <w:rPr>
          <w:rFonts w:ascii="Arial" w:eastAsia="Times New Roman" w:hAnsi="Arial" w:cs="Arial"/>
          <w:lang w:eastAsia="pl-PL"/>
        </w:rPr>
      </w:pPr>
      <w:r w:rsidRPr="00B57653">
        <w:rPr>
          <w:rFonts w:ascii="Arial" w:eastAsia="Times New Roman" w:hAnsi="Arial" w:cs="Arial"/>
          <w:lang w:eastAsia="pl-PL"/>
        </w:rPr>
        <w:t xml:space="preserve">f)  konieczność usunięcia sprzeczności w dokumentacji w przypadku niemożności usunięcia sprzeczności przy pomocy wykładni, w szczególności gdy sprzeczne zapisy mają równy stopień pierwszeństwa; </w:t>
      </w:r>
    </w:p>
    <w:p w:rsidR="00B57653" w:rsidRPr="00B57653" w:rsidRDefault="00B57653" w:rsidP="00B57653">
      <w:pPr>
        <w:spacing w:before="60" w:after="48" w:line="266" w:lineRule="auto"/>
        <w:ind w:left="709"/>
        <w:jc w:val="both"/>
        <w:rPr>
          <w:rFonts w:ascii="Arial" w:eastAsia="Times New Roman" w:hAnsi="Arial" w:cs="Arial"/>
          <w:lang w:eastAsia="pl-PL"/>
        </w:rPr>
      </w:pPr>
      <w:r w:rsidRPr="00B57653">
        <w:rPr>
          <w:rFonts w:ascii="Arial" w:eastAsia="Times New Roman" w:hAnsi="Arial" w:cs="Arial"/>
          <w:lang w:eastAsia="pl-PL"/>
        </w:rPr>
        <w:t>g) odmienne od przyjętych w dokumentacji Umowy warunki geologiczne (kategorie gruntu, kurzawka, głazy narzutowe itp.) skutkujące niemożliwością zrealizowania Umowy przy dotychczasowych założeniach technologicznych;</w:t>
      </w:r>
    </w:p>
    <w:p w:rsidR="00B57653" w:rsidRPr="00B57653" w:rsidRDefault="00B57653" w:rsidP="00B57653">
      <w:pPr>
        <w:spacing w:before="60" w:after="48" w:line="266" w:lineRule="auto"/>
        <w:ind w:left="709"/>
        <w:jc w:val="both"/>
        <w:rPr>
          <w:rFonts w:ascii="Arial" w:eastAsia="Times New Roman" w:hAnsi="Arial" w:cs="Arial"/>
          <w:lang w:eastAsia="pl-PL"/>
        </w:rPr>
      </w:pPr>
      <w:r w:rsidRPr="00B57653">
        <w:rPr>
          <w:rFonts w:ascii="Arial" w:eastAsia="Times New Roman" w:hAnsi="Arial" w:cs="Arial"/>
          <w:lang w:eastAsia="pl-PL"/>
        </w:rPr>
        <w:t>h)odmienne od przyjętych w dokumentacji Umowy warunki terenowe, w szczególności istnienie podziemnych sieci, instalacji, urządzeń, nie zinwentaryzowanych obiektów budowlanych (bunkry, fundamenty, ściany szczelne itp.) skutkujące niemożliwością wykonania Umowy przy dotychczasowych założeniach technologicznych lub materiałowych;</w:t>
      </w:r>
    </w:p>
    <w:p w:rsidR="00B57653" w:rsidRPr="00B57653" w:rsidRDefault="00B57653" w:rsidP="00B57653">
      <w:pPr>
        <w:spacing w:before="60" w:after="48" w:line="266" w:lineRule="auto"/>
        <w:ind w:left="567"/>
        <w:jc w:val="both"/>
        <w:rPr>
          <w:rFonts w:ascii="Arial" w:eastAsia="Times New Roman" w:hAnsi="Arial" w:cs="Arial"/>
          <w:lang w:eastAsia="pl-PL"/>
        </w:rPr>
      </w:pPr>
      <w:r w:rsidRPr="00B57653">
        <w:rPr>
          <w:rFonts w:ascii="Arial" w:eastAsia="Times New Roman" w:hAnsi="Arial" w:cs="Arial"/>
          <w:b/>
          <w:bCs/>
          <w:lang w:eastAsia="pl-PL"/>
        </w:rPr>
        <w:t xml:space="preserve">3)   pozostałe rodzaje zmian spowodowane następującymi okolicznościami: </w:t>
      </w:r>
    </w:p>
    <w:p w:rsidR="00B57653" w:rsidRPr="00B57653" w:rsidRDefault="00B57653" w:rsidP="00B57653">
      <w:pPr>
        <w:spacing w:before="60" w:after="48" w:line="266" w:lineRule="auto"/>
        <w:ind w:left="709"/>
        <w:jc w:val="both"/>
        <w:rPr>
          <w:rFonts w:ascii="Arial" w:eastAsia="Times New Roman" w:hAnsi="Arial" w:cs="Arial"/>
          <w:lang w:eastAsia="pl-PL"/>
        </w:rPr>
      </w:pPr>
      <w:r w:rsidRPr="00B57653">
        <w:rPr>
          <w:rFonts w:ascii="Arial" w:eastAsia="Times New Roman" w:hAnsi="Arial" w:cs="Arial"/>
          <w:lang w:eastAsia="pl-PL"/>
        </w:rPr>
        <w:t xml:space="preserve">a) siła wyższa uniemożliwiająca wykonanie przedmiotu umowy; </w:t>
      </w:r>
    </w:p>
    <w:p w:rsidR="00B57653" w:rsidRPr="00B57653" w:rsidRDefault="00B57653" w:rsidP="00B57653">
      <w:pPr>
        <w:spacing w:before="60" w:after="48" w:line="266" w:lineRule="auto"/>
        <w:ind w:left="709"/>
        <w:jc w:val="both"/>
        <w:rPr>
          <w:rFonts w:ascii="Arial" w:eastAsia="Times New Roman" w:hAnsi="Arial" w:cs="Arial"/>
          <w:lang w:eastAsia="pl-PL"/>
        </w:rPr>
      </w:pPr>
      <w:r w:rsidRPr="00B57653">
        <w:rPr>
          <w:rFonts w:ascii="Arial" w:eastAsia="Times New Roman" w:hAnsi="Arial" w:cs="Arial"/>
          <w:lang w:eastAsia="pl-PL"/>
        </w:rPr>
        <w:t>b) rezygnacja przez Zamawiającego z realizacji części przedmiotu Umowy z zastrzeżeniem, że wartość dokonanych zmniejszeń nie przekroczy łącznie 40% wartości pierwotnej Umowy. W takim przypadku kwota wynagrodzenia przysługująca Wykonawcy zostanie pomniejszona, przy czym Zamawiający zapłaci za wszystkie spełnione świadczenia oraz udokumentowane koszty, które Wykonawca poniósł w związku z wynikającymi z Umowy planowanymi świadczeniami</w:t>
      </w:r>
    </w:p>
    <w:p w:rsidR="00B57653" w:rsidRPr="00B57653" w:rsidRDefault="00B57653" w:rsidP="00B57653">
      <w:pPr>
        <w:autoSpaceDE w:val="0"/>
        <w:autoSpaceDN w:val="0"/>
        <w:adjustRightInd w:val="0"/>
        <w:spacing w:line="259" w:lineRule="atLeast"/>
        <w:rPr>
          <w:rFonts w:ascii="Arial" w:eastAsia="Times New Roman" w:hAnsi="Arial" w:cs="Arial"/>
          <w:lang w:eastAsia="pl-PL"/>
        </w:rPr>
      </w:pPr>
    </w:p>
    <w:p w:rsidR="00B57653" w:rsidRPr="00B57653" w:rsidRDefault="00B57653" w:rsidP="00B57653">
      <w:pPr>
        <w:autoSpaceDE w:val="0"/>
        <w:autoSpaceDN w:val="0"/>
        <w:adjustRightInd w:val="0"/>
        <w:spacing w:line="259" w:lineRule="atLeast"/>
        <w:rPr>
          <w:rFonts w:ascii="Arial" w:eastAsia="Times New Roman" w:hAnsi="Arial" w:cs="Arial"/>
          <w:lang w:eastAsia="pl-PL"/>
        </w:rPr>
      </w:pPr>
      <w:r w:rsidRPr="00B57653">
        <w:rPr>
          <w:rFonts w:ascii="Arial" w:eastAsia="Times New Roman" w:hAnsi="Arial" w:cs="Arial"/>
          <w:lang w:eastAsia="pl-PL"/>
        </w:rPr>
        <w:t>5. Zmiana wynagrodzenia przysługującego Wykonawcy może nastąpić w przypadku:</w:t>
      </w:r>
    </w:p>
    <w:p w:rsidR="00B57653" w:rsidRPr="00B57653" w:rsidRDefault="00B57653" w:rsidP="00B57653">
      <w:pPr>
        <w:autoSpaceDE w:val="0"/>
        <w:autoSpaceDN w:val="0"/>
        <w:adjustRightInd w:val="0"/>
        <w:spacing w:line="259" w:lineRule="atLeast"/>
        <w:ind w:left="284"/>
        <w:rPr>
          <w:rFonts w:ascii="Arial" w:eastAsia="Times New Roman" w:hAnsi="Arial" w:cs="Arial"/>
          <w:lang w:eastAsia="pl-PL"/>
        </w:rPr>
      </w:pPr>
      <w:r w:rsidRPr="00B57653">
        <w:rPr>
          <w:rFonts w:ascii="Arial" w:eastAsia="Times New Roman" w:hAnsi="Arial" w:cs="Arial"/>
          <w:lang w:eastAsia="pl-PL"/>
        </w:rPr>
        <w:t xml:space="preserve"> a) zmiany będącej skutkiem działań organów państwowych obowiązującej stawki podatku VAT,</w:t>
      </w:r>
    </w:p>
    <w:p w:rsidR="00B57653" w:rsidRPr="00B57653" w:rsidRDefault="00B57653" w:rsidP="00B57653">
      <w:pPr>
        <w:autoSpaceDE w:val="0"/>
        <w:autoSpaceDN w:val="0"/>
        <w:adjustRightInd w:val="0"/>
        <w:spacing w:line="259" w:lineRule="atLeast"/>
        <w:ind w:left="284"/>
        <w:jc w:val="both"/>
        <w:rPr>
          <w:rFonts w:ascii="Arial" w:eastAsia="Times New Roman" w:hAnsi="Arial" w:cs="Arial"/>
          <w:lang w:eastAsia="pl-PL"/>
        </w:rPr>
      </w:pPr>
      <w:r w:rsidRPr="00B57653">
        <w:rPr>
          <w:rFonts w:ascii="Arial" w:eastAsia="Times New Roman" w:hAnsi="Arial" w:cs="Arial"/>
          <w:lang w:eastAsia="pl-PL"/>
        </w:rPr>
        <w:lastRenderedPageBreak/>
        <w:t xml:space="preserve">b) ograniczenia  lub  rozszerzenia  zakresu  robót  przez  Zamawiającego( roboty zaniechane  lub konieczne). Rozliczenie wartości robót zaniechanych, których wykonanie stało się zbędne, nastąpi na podstawie kosztorysu ofertowego Wykonawcy, złożonego przed zawarciem umowy. </w:t>
      </w:r>
    </w:p>
    <w:p w:rsidR="00B57653" w:rsidRPr="00B57653" w:rsidRDefault="00B57653" w:rsidP="00B57653">
      <w:pPr>
        <w:autoSpaceDE w:val="0"/>
        <w:autoSpaceDN w:val="0"/>
        <w:adjustRightInd w:val="0"/>
        <w:spacing w:line="259" w:lineRule="atLeast"/>
        <w:jc w:val="both"/>
        <w:rPr>
          <w:rFonts w:ascii="Arial" w:eastAsia="Times New Roman" w:hAnsi="Arial" w:cs="Arial"/>
          <w:lang w:eastAsia="pl-PL"/>
        </w:rPr>
      </w:pPr>
      <w:r w:rsidRPr="00B57653">
        <w:rPr>
          <w:rFonts w:ascii="Arial" w:eastAsia="Times New Roman" w:hAnsi="Arial" w:cs="Arial"/>
          <w:lang w:eastAsia="pl-PL"/>
        </w:rPr>
        <w:t xml:space="preserve">6. Zmiana, rezygnacja, bądź wprowadzenie podwykonawcy nieprzewidzianego w formularzu oferty jeżeli zmiana albo rezygnacja z podwykonawcy dotyczy podmiotu, na którego zasoby Wykonawca powoływał się na zasadach określonych w Pzp w celu wykazania spełniania warunków udziału w postępowaniu. Wykonawca jest zobowiązany wykazać Zamawiającemu. że proponowany inny podwykonawca (lub Wykonawca samodzielnie) spełnia warunki udziału określone w postępowaniu w stopniu nie mniejszym niż wymagany w trakcie postępowania o udzielenie zamówienia, które swoimi zasobami potwierdził poprzedni podwykonawca. Ponadto podmiot ten (inny podwykonawca) nie może podlegać wykluczeniu z postępowania w oparciu o przesłanki wskazane w SWZ, W tym celu zobowiązany jest przedłożyć stosowne oświadczenie i dokumenty wymagane w postanowieniach SWZ </w:t>
      </w:r>
    </w:p>
    <w:p w:rsidR="00B57653" w:rsidRPr="00B57653" w:rsidRDefault="00B57653" w:rsidP="00B57653">
      <w:pPr>
        <w:autoSpaceDE w:val="0"/>
        <w:autoSpaceDN w:val="0"/>
        <w:adjustRightInd w:val="0"/>
        <w:spacing w:line="259" w:lineRule="atLeast"/>
        <w:rPr>
          <w:rFonts w:ascii="Arial" w:eastAsia="Times New Roman" w:hAnsi="Arial" w:cs="Arial"/>
          <w:lang w:eastAsia="pl-PL"/>
        </w:rPr>
      </w:pPr>
      <w:r w:rsidRPr="00B57653">
        <w:rPr>
          <w:rFonts w:ascii="Arial" w:eastAsia="Times New Roman" w:hAnsi="Arial" w:cs="Arial"/>
          <w:lang w:eastAsia="pl-PL"/>
        </w:rPr>
        <w:t>7. Zmiany danych związanych z obsługą administracyjno-organizacyjną umowy, (np. danych teleadresowych Wykonawcy, Zamawiającego itp.). Zmiana może nastąpić poprzez pisemne zgłoszenie tego faktu drugiej stronie i nie wymaga zawarcia aneksu do umowy.</w:t>
      </w:r>
    </w:p>
    <w:p w:rsidR="00B57653" w:rsidRPr="00B57653" w:rsidRDefault="00B57653" w:rsidP="00B57653">
      <w:pPr>
        <w:autoSpaceDE w:val="0"/>
        <w:autoSpaceDN w:val="0"/>
        <w:adjustRightInd w:val="0"/>
        <w:spacing w:line="259" w:lineRule="atLeast"/>
        <w:jc w:val="both"/>
        <w:rPr>
          <w:rFonts w:ascii="Arial" w:eastAsia="Times New Roman" w:hAnsi="Arial" w:cs="Arial"/>
          <w:lang w:eastAsia="pl-PL"/>
        </w:rPr>
      </w:pPr>
      <w:r w:rsidRPr="00B57653">
        <w:rPr>
          <w:rFonts w:ascii="Arial" w:eastAsia="Times New Roman" w:hAnsi="Arial" w:cs="Arial"/>
          <w:lang w:eastAsia="pl-PL"/>
        </w:rPr>
        <w:t xml:space="preserve"> 8. Zmiana postanowień niniejszej umowy może nastąpić jedynie wtedy, gdy nie jest ona sprzeczna z ustawą Prawo zamówień publicznych i wymaga zachowania formy pisemnej pod rygorem nieważności.</w:t>
      </w: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§12.</w:t>
      </w:r>
    </w:p>
    <w:p w:rsidR="00B57653" w:rsidRPr="00B57653" w:rsidRDefault="00B57653" w:rsidP="00B57653">
      <w:pPr>
        <w:autoSpaceDE w:val="0"/>
        <w:autoSpaceDN w:val="0"/>
        <w:adjustRightInd w:val="0"/>
        <w:spacing w:after="0" w:line="276" w:lineRule="auto"/>
        <w:jc w:val="center"/>
        <w:rPr>
          <w:rFonts w:ascii="Arial" w:eastAsia="Times New Roman" w:hAnsi="Arial" w:cs="Arial"/>
          <w:b/>
          <w:bCs/>
          <w:lang w:eastAsia="pl-PL"/>
        </w:rPr>
      </w:pPr>
      <w:r w:rsidRPr="00B57653">
        <w:rPr>
          <w:rFonts w:ascii="Arial" w:eastAsia="Times New Roman" w:hAnsi="Arial" w:cs="Arial"/>
          <w:b/>
          <w:bCs/>
          <w:lang w:eastAsia="pl-PL"/>
        </w:rPr>
        <w:t xml:space="preserve">Zabezpieczenie należytego wykonania umowy </w:t>
      </w:r>
    </w:p>
    <w:p w:rsidR="00B57653" w:rsidRPr="00B57653" w:rsidRDefault="00B57653" w:rsidP="00B57653">
      <w:pPr>
        <w:tabs>
          <w:tab w:val="left" w:pos="180"/>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1. Wykonawca oświadcza, że przed podpisaniem umowy wniósł zabezpieczenie należytego wykonania umowy w kwocie ………………………zł. (słownie: …………………………) stanowiącej 4 % wynagrodzenia umownego określonego w §  8 ust. 1 umowy. </w:t>
      </w:r>
    </w:p>
    <w:p w:rsidR="00B57653" w:rsidRPr="00B57653" w:rsidRDefault="00B57653" w:rsidP="00B57653">
      <w:pPr>
        <w:tabs>
          <w:tab w:val="left" w:pos="180"/>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2. Tytułem zabezpieczenia należytego wykonania umowy Wykonawca wniósł zabezpieczenie w postaci ………………………………………...</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3. Zabezpieczenie należytego wykonania umowy ma na celu zabezpieczenie i ewentualne zaspokojenie roszczeń Zamawiającego z tytułu niewykonania lub nienależytego wykonania Umowy przez Wykonawcę, w tym usunięcia Wad, w szczególności roszczeń Zamawiającego wobec Wykonawcy o zapłatę kar umownych.</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4. Beneficjentem Zabezpieczenia należytego wykonania Umowy jest Zamawiający. </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5. Koszty Zabezpieczenia należytego wykonania Umowy ponosi Wykonawca.</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6. Wykonawca jest zobowiązany zapewnić, aby Zabezpieczenie należytego wykonania umowy zachowało moc wiążącą w okresie wykonywania Umowy oraz w okresie gwarancji. Wykonawca jest zobowiązany do niezwłocznego informowania Zamawiającego o faktycznych lub prawnych okolicznościach, które mają lub mogą mieć wpływ na moc wiążącą Zabezpieczenia należytego wykonania umowy oraz na możliwość i zakres wykonywania przez Zamawiającego praw wynikających z zabezpieczenia. </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strike/>
          <w:lang w:eastAsia="pl-PL"/>
        </w:rPr>
      </w:pPr>
      <w:r w:rsidRPr="00B57653">
        <w:rPr>
          <w:rFonts w:ascii="Arial" w:eastAsia="Times New Roman" w:hAnsi="Arial" w:cs="Arial"/>
          <w:lang w:eastAsia="pl-PL"/>
        </w:rPr>
        <w:t>7. Kwota w wysokości ………………... (słownie: …………………………) PLN stanowiąca 70% Zabezpieczenia należytego wykonania umowy, zostanie zwrócona w terminie 30 dni od dnia Odbioru końcowego robót.</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8. Kwota pozostawiona na Zabezpieczenie roszczeń z tytułu gwarancji wynosząca 30% wartości Zabezpieczenia należytego wykonania umowy, tj. … (słownie: …) PLN, zostanie zwrócona nie później niż w 15 dniu po upływie tego okresu.</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9. W trakcie realizacji Umowy Wykonawca może dokonać zmiany formy Zabezpieczenia należytego wykonania umowy na jedną lub kilka form, o których mowa w przepisach Pzp, pod warunkiem, że zmiana formy Zabezpieczenia zostanie dokonana z zachowaniem ciągłości zabezpieczenia i bez zmniejszenia jego wysokości.</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 xml:space="preserve">10. Zabezpieczenie należytego wykonania umowy pozostaje w dyspozycji Zamawiającego i zachowuje swoją ważność na czas określony w Umowie. </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lastRenderedPageBreak/>
        <w:t xml:space="preserve">11. Jeżeli nie zajdzie powód do realizacji zabezpieczenia w całości lub w części, podlega ono zwrotowi Wykonawcy odpowiednio w całości lub w części w terminach, o których mowa w ust. 7 i ust. 8 Zabezpieczenie należytego wykonania umowy wniesione w pieniądzu zostanie zwrócone wraz z odsetkami wynikającymi z umowy rachunku bankowego Zamawiającego, na którym było ono przechowywane, pomniejszone o koszty prowadzenia rachunku oraz prowizji bankowej za przelew pieniędzy na rachunek Wykonawcy. </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12. Zamawiający może dochodzić zaspokojenia z Zabezpieczenia należytego wykonania umowy, jeżeli jakakolwiek kwota należna Zamawiającemu od Wykonawcy w związku z niewykonaniem lub nienależytym wykonaniem Umowy nie zostanie zapłacona w terminie 14 dni od dnia otrzymania przez Wykonawcę pisemnego wezwania do zapłaty.</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13. Jeżeli okres ważności Zabezpieczenia należytego wykonania umowy jest krótszy niż wymagany okres jego ważności, Wykonawca jest zobowiązany ustanowić nowe Zabezpieczenie należytego wykonania umowy nie później niż na 30 dni przed wygaśnięciem ważności dotychczasowego Zabezpieczenia.</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14. Jeżeli Wykonawca w terminie określonym w ust. 13 nie przedłoży Zamawiającemu nowego Zabezpieczenia należytego wykonania umowy, Zamawiający będzie uprawniony do zrealizowania dotychczasowego Zabezpieczenia w trybie wypłaty całej kwoty, na jaką w dacie wystąpienia z roszczeniem opiewać będzie dotychczasowe Zabezpieczenie.</w:t>
      </w:r>
    </w:p>
    <w:p w:rsidR="00B57653" w:rsidRPr="00B57653" w:rsidRDefault="00B57653" w:rsidP="00B57653">
      <w:pPr>
        <w:tabs>
          <w:tab w:val="left" w:pos="709"/>
        </w:tabs>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15. Zamawiający zwróci Wykonawcy środki pieniężne otrzymane z tytułu realizacji Zabezpieczenia należytego wykonania umowy po przedstawieniu przez Wykonawcę nowego zabezpieczenia albo w terminie zwrotu danej części Zabezpieczenia.</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13.</w:t>
      </w:r>
    </w:p>
    <w:p w:rsidR="00B57653" w:rsidRPr="00B57653" w:rsidRDefault="00B57653" w:rsidP="00B57653">
      <w:pPr>
        <w:numPr>
          <w:ilvl w:val="0"/>
          <w:numId w:val="6"/>
        </w:numPr>
        <w:suppressAutoHyphens/>
        <w:spacing w:before="60" w:afterLines="20" w:after="48" w:line="268" w:lineRule="auto"/>
        <w:ind w:left="426" w:hanging="426"/>
        <w:rPr>
          <w:rFonts w:ascii="Arial" w:eastAsia="Times New Roman" w:hAnsi="Arial" w:cs="Arial"/>
          <w:lang w:eastAsia="pl-PL"/>
        </w:rPr>
      </w:pPr>
      <w:r w:rsidRPr="00B57653">
        <w:rPr>
          <w:rFonts w:ascii="Arial" w:eastAsia="Times New Roman" w:hAnsi="Arial" w:cs="Arial"/>
          <w:lang w:eastAsia="pl-PL"/>
        </w:rPr>
        <w:t>W razie zaistnienia jakiegokolwiek z wymienionych poniżej przypadków Zamawiający, w terminie 14 dni od dnia uzyskania wiadomości o ich zaistnieniu, ma prawo rozwiązać umowę z Wykonawcą.</w:t>
      </w:r>
    </w:p>
    <w:p w:rsidR="00B57653" w:rsidRPr="00B57653" w:rsidRDefault="00B57653" w:rsidP="00B57653">
      <w:pPr>
        <w:numPr>
          <w:ilvl w:val="0"/>
          <w:numId w:val="18"/>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 xml:space="preserve">w stosunku do Wykonawcy zostanie wydana decyzja o ustanowieniu syndyka masy upadłości, lub jeżeli Wykonawca zawrze porozumienie ze swoimi wierzycielami, albo dokona przeniesienia uprawnień na rzecz swoich wierzycieli, albo zostanie postawiony w stan likwidacji albo jeżeli zarządca przymusowy, zarządca masy upadłości, syndyk masy upadłości, likwidator czy podobna osoba zostanie ustanowiona dla jakiejkolwiek istotnej części jego majątku zgodnie z jakimikolwiek przepisami dotyczącymi jego zadłużenia lub rozwiązania, zarządu przymusowego czy likwidacji przedsiębiorstw, </w:t>
      </w:r>
    </w:p>
    <w:p w:rsidR="00B57653" w:rsidRPr="00B57653" w:rsidRDefault="00B57653" w:rsidP="00B57653">
      <w:pPr>
        <w:numPr>
          <w:ilvl w:val="0"/>
          <w:numId w:val="18"/>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 xml:space="preserve">Wykonawca dokona przeniesienia zobowiązań wynikających z Umowy bez pisemnej zgody Zamawiającego lub gdy jego towary/materiały zostaną zajęte w toku egzekucji, </w:t>
      </w:r>
    </w:p>
    <w:p w:rsidR="00B57653" w:rsidRPr="00B57653" w:rsidRDefault="00B57653" w:rsidP="00B57653">
      <w:pPr>
        <w:numPr>
          <w:ilvl w:val="0"/>
          <w:numId w:val="18"/>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Wykonawca, w ciągu 14 dni od zawarcia umowy, nie rozpoczął robót bez uzasadnionych przyczyn oraz nie kontynuuje ich pomimo wezwania Zamawiającego złożonego na piśmie,</w:t>
      </w:r>
    </w:p>
    <w:p w:rsidR="00B57653" w:rsidRPr="00B57653" w:rsidRDefault="00B57653" w:rsidP="00B57653">
      <w:pPr>
        <w:numPr>
          <w:ilvl w:val="0"/>
          <w:numId w:val="18"/>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 xml:space="preserve">Wykonawca wstrzymał postęp Robót na więcej niż 14 dni od otrzymania od Zamawiającego pisemnego wezwania do kontynuacji robót,  </w:t>
      </w:r>
    </w:p>
    <w:p w:rsidR="00B57653" w:rsidRPr="00B57653" w:rsidRDefault="00B57653" w:rsidP="00B57653">
      <w:pPr>
        <w:numPr>
          <w:ilvl w:val="0"/>
          <w:numId w:val="18"/>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 xml:space="preserve">Wykonawca nie przestrzegał wskazówek Zamawiającego dotyczących usunięcia niezadowalających robót lub materiałów, </w:t>
      </w:r>
    </w:p>
    <w:p w:rsidR="00B57653" w:rsidRPr="00B57653" w:rsidRDefault="00B57653" w:rsidP="00B57653">
      <w:pPr>
        <w:numPr>
          <w:ilvl w:val="0"/>
          <w:numId w:val="18"/>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 xml:space="preserve">Wykonawca pomimo uprzednich ostrzeżeń kierowanych przez Zamawiającego na piśmie, nie kontynuuje robót z najwyższą starannością lub uporczywie narusza jakiekolwiek swoje obowiązki wynikające z umowy, </w:t>
      </w:r>
    </w:p>
    <w:p w:rsidR="00B57653" w:rsidRPr="00B57653" w:rsidRDefault="00B57653" w:rsidP="00B57653">
      <w:pPr>
        <w:numPr>
          <w:ilvl w:val="0"/>
          <w:numId w:val="18"/>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 xml:space="preserve">Wykonawca podzlecił bez zgody Zamawiającego całość lub część robót, </w:t>
      </w:r>
    </w:p>
    <w:p w:rsidR="00B57653" w:rsidRPr="00B57653" w:rsidRDefault="00B57653" w:rsidP="00B57653">
      <w:pPr>
        <w:numPr>
          <w:ilvl w:val="0"/>
          <w:numId w:val="18"/>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 xml:space="preserve">Wykonawca dopuścił się jakiegokolwiek innego rażącego naruszenia postanowień Umowy, </w:t>
      </w:r>
    </w:p>
    <w:p w:rsidR="00B57653" w:rsidRPr="00B57653" w:rsidRDefault="00B57653" w:rsidP="00B57653">
      <w:pPr>
        <w:numPr>
          <w:ilvl w:val="0"/>
          <w:numId w:val="18"/>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lastRenderedPageBreak/>
        <w:t>Wykonawca w celu spełnienia warunków udziału w postępowaniu w odniesieniu do warunków dotyczących wykształcenia, kwalifikacji zawodowych lub doświadczenia, polega na zdolnościach innych podmiotów, a podmioty te nie realizują robót budowlanych lub usług, do realizacji których te zdolności są wymagane.</w:t>
      </w:r>
    </w:p>
    <w:p w:rsidR="00B57653" w:rsidRPr="00B57653" w:rsidRDefault="00B57653" w:rsidP="00B57653">
      <w:pPr>
        <w:numPr>
          <w:ilvl w:val="0"/>
          <w:numId w:val="6"/>
        </w:numPr>
        <w:suppressAutoHyphens/>
        <w:spacing w:before="60" w:afterLines="20" w:after="48" w:line="268" w:lineRule="auto"/>
        <w:ind w:left="426" w:hanging="426"/>
        <w:rPr>
          <w:rFonts w:ascii="Arial" w:eastAsia="Times New Roman" w:hAnsi="Arial" w:cs="Arial"/>
          <w:lang w:eastAsia="pl-PL"/>
        </w:rPr>
      </w:pPr>
      <w:r w:rsidRPr="00B57653">
        <w:rPr>
          <w:rFonts w:ascii="Arial" w:eastAsia="Times New Roman" w:hAnsi="Arial" w:cs="Arial"/>
          <w:lang w:eastAsia="pl-PL"/>
        </w:rPr>
        <w:t>Rozwiązanie Umowy stosownie do postanowień niniejszego paragrafu nie zwalnia Wykonawcy od obowiązku uiszczenia Zamawiającemu odpowiednich kar umownych oraz odszkodowań.</w:t>
      </w:r>
    </w:p>
    <w:p w:rsidR="00B57653" w:rsidRPr="00B57653" w:rsidRDefault="00B57653" w:rsidP="00B57653">
      <w:pPr>
        <w:numPr>
          <w:ilvl w:val="0"/>
          <w:numId w:val="6"/>
        </w:numPr>
        <w:suppressAutoHyphens/>
        <w:spacing w:before="60" w:afterLines="20" w:after="48" w:line="268" w:lineRule="auto"/>
        <w:ind w:left="426" w:hanging="426"/>
        <w:rPr>
          <w:rFonts w:ascii="Arial" w:eastAsia="Times New Roman" w:hAnsi="Arial" w:cs="Arial"/>
          <w:lang w:eastAsia="pl-PL"/>
        </w:rPr>
      </w:pPr>
      <w:r w:rsidRPr="00B57653">
        <w:rPr>
          <w:rFonts w:ascii="Arial" w:eastAsia="Times New Roman" w:hAnsi="Arial" w:cs="Arial"/>
          <w:lang w:eastAsia="pl-PL"/>
        </w:rPr>
        <w:t>W razie zaistnienia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Zamawiający może odstąpić od umowy w terminie 30 dni od powzięcia wiadomości o tych okolicznościach. W takim przypadku Wykonawca może żądać wyłącznie wynagrodzenia należnego z tytułu wykonania części umowy.</w:t>
      </w:r>
    </w:p>
    <w:p w:rsidR="00B57653" w:rsidRPr="00B57653" w:rsidRDefault="00B57653" w:rsidP="00B57653">
      <w:pPr>
        <w:numPr>
          <w:ilvl w:val="0"/>
          <w:numId w:val="6"/>
        </w:numPr>
        <w:suppressAutoHyphens/>
        <w:spacing w:before="60" w:afterLines="20" w:after="48" w:line="268" w:lineRule="auto"/>
        <w:ind w:left="426" w:hanging="426"/>
        <w:rPr>
          <w:rFonts w:ascii="Arial" w:eastAsia="Times New Roman" w:hAnsi="Arial" w:cs="Arial"/>
          <w:lang w:eastAsia="pl-PL"/>
        </w:rPr>
      </w:pPr>
      <w:r w:rsidRPr="00B57653">
        <w:rPr>
          <w:rFonts w:ascii="Arial" w:eastAsia="Times New Roman" w:hAnsi="Arial" w:cs="Arial"/>
          <w:lang w:eastAsia="pl-PL"/>
        </w:rPr>
        <w:t>Na żądanie Zamawiającego Wykonawca, w ciągu 7 dni od daty  rozwiązania lub odstąpienia od umowy, nieodpłatnie dokona przeniesienia na Zamawiającego uprawnień wynikających z wszelkich umów dostawy materiałów czy towarów i/lub z umów o wykonanie jakichkolwiek robót do celów umowy.</w:t>
      </w:r>
    </w:p>
    <w:p w:rsidR="00B57653" w:rsidRPr="00B57653" w:rsidRDefault="00B57653" w:rsidP="00B57653">
      <w:pPr>
        <w:numPr>
          <w:ilvl w:val="0"/>
          <w:numId w:val="6"/>
        </w:numPr>
        <w:suppressAutoHyphens/>
        <w:spacing w:before="60" w:afterLines="20" w:after="48" w:line="268" w:lineRule="auto"/>
        <w:ind w:left="426" w:hanging="426"/>
        <w:rPr>
          <w:rFonts w:ascii="Arial" w:eastAsia="Times New Roman" w:hAnsi="Arial" w:cs="Arial"/>
          <w:lang w:eastAsia="pl-PL"/>
        </w:rPr>
      </w:pPr>
      <w:r w:rsidRPr="00B57653">
        <w:rPr>
          <w:rFonts w:ascii="Arial" w:eastAsia="Times New Roman" w:hAnsi="Arial" w:cs="Arial"/>
          <w:lang w:eastAsia="pl-PL"/>
        </w:rPr>
        <w:t>Jeżeli Wykonawca nie dopełnia zobowiązań wynikających z umowy jedynie w stosunku do części robót, Zamawiający może odstąpić tylko od odpowiedniej części umowy.</w:t>
      </w:r>
    </w:p>
    <w:p w:rsidR="00B57653" w:rsidRPr="00B57653" w:rsidRDefault="00B57653" w:rsidP="00B57653">
      <w:pPr>
        <w:numPr>
          <w:ilvl w:val="0"/>
          <w:numId w:val="6"/>
        </w:numPr>
        <w:suppressAutoHyphens/>
        <w:spacing w:before="60" w:afterLines="20" w:after="48" w:line="268" w:lineRule="auto"/>
        <w:ind w:left="426" w:hanging="426"/>
        <w:rPr>
          <w:rFonts w:ascii="Arial" w:eastAsia="Times New Roman" w:hAnsi="Arial" w:cs="Arial"/>
          <w:lang w:eastAsia="pl-PL"/>
        </w:rPr>
      </w:pPr>
      <w:r w:rsidRPr="00B57653">
        <w:rPr>
          <w:rFonts w:ascii="Arial" w:eastAsia="Times New Roman" w:hAnsi="Arial" w:cs="Arial"/>
          <w:lang w:eastAsia="pl-PL"/>
        </w:rPr>
        <w:t>Odstąpienie od umowy powinno nastąpić w formie pisemnej pod rygorem nieważności takiego oświadczenia i winno nastąpić w terminie tygodnia od dnia zaistnienia przyczyny.</w:t>
      </w:r>
    </w:p>
    <w:p w:rsidR="00B57653" w:rsidRPr="00B57653" w:rsidRDefault="00B57653" w:rsidP="00B57653">
      <w:pPr>
        <w:numPr>
          <w:ilvl w:val="0"/>
          <w:numId w:val="6"/>
        </w:numPr>
        <w:suppressAutoHyphens/>
        <w:spacing w:before="60" w:afterLines="20" w:after="48" w:line="268" w:lineRule="auto"/>
        <w:ind w:left="426" w:hanging="426"/>
        <w:rPr>
          <w:rFonts w:ascii="Arial" w:eastAsia="Times New Roman" w:hAnsi="Arial" w:cs="Arial"/>
          <w:lang w:eastAsia="pl-PL"/>
        </w:rPr>
      </w:pPr>
      <w:r w:rsidRPr="00B57653">
        <w:rPr>
          <w:rFonts w:ascii="Arial" w:eastAsia="Times New Roman" w:hAnsi="Arial" w:cs="Arial"/>
          <w:lang w:eastAsia="pl-PL"/>
        </w:rPr>
        <w:t>W przypadku odstąpienia od umowy Wykonawcę oraz Zamawiającego obciążają następujące obowiązki szczegółowe:</w:t>
      </w:r>
    </w:p>
    <w:p w:rsidR="00B57653" w:rsidRPr="00B57653" w:rsidRDefault="00B57653" w:rsidP="00B57653">
      <w:pPr>
        <w:numPr>
          <w:ilvl w:val="0"/>
          <w:numId w:val="19"/>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W terminie siedmiu dni od daty odstąpienia od umowy Wykonawca przy udziale Zamawiającego sporządzi szczegółowy protokół inwentaryzacji robót w toku według stanu na dzień odstąpienia,</w:t>
      </w:r>
    </w:p>
    <w:p w:rsidR="00B57653" w:rsidRPr="00B57653" w:rsidRDefault="00B57653" w:rsidP="00B57653">
      <w:pPr>
        <w:numPr>
          <w:ilvl w:val="0"/>
          <w:numId w:val="19"/>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Wykonawca zabezpieczy przerwane roboty w zakresie obustronnie uzgodnionym na koszt tej strony, z powodu której doszło do odstąpienia od umowy,</w:t>
      </w:r>
    </w:p>
    <w:p w:rsidR="00B57653" w:rsidRPr="00B57653" w:rsidRDefault="00B57653" w:rsidP="00B57653">
      <w:pPr>
        <w:numPr>
          <w:ilvl w:val="0"/>
          <w:numId w:val="19"/>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Wykonawca zgłosi do dokonania przez Zamawiającego odbioru robót przerwanych oraz robót zabezpieczających, jeżeli odstąpienie od umowy nastąpiło z przyczyn, za które Wykonawca nie odpowiada,</w:t>
      </w:r>
    </w:p>
    <w:p w:rsidR="00B57653" w:rsidRPr="00B57653" w:rsidRDefault="00B57653" w:rsidP="00B57653">
      <w:pPr>
        <w:numPr>
          <w:ilvl w:val="0"/>
          <w:numId w:val="19"/>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Wykonawca niezwłocznie a najpóźniej w terminie 14 dni od daty odstąpienia od umowy, usunie z terenu budowy urządzenia zaplecza przez niego dostarczone lub wniesione,</w:t>
      </w:r>
    </w:p>
    <w:p w:rsidR="00B57653" w:rsidRPr="00B57653" w:rsidRDefault="00B57653" w:rsidP="00B57653">
      <w:pPr>
        <w:numPr>
          <w:ilvl w:val="0"/>
          <w:numId w:val="19"/>
        </w:numPr>
        <w:suppressAutoHyphens/>
        <w:autoSpaceDE w:val="0"/>
        <w:spacing w:before="60" w:afterLines="20" w:after="48" w:line="268" w:lineRule="auto"/>
        <w:rPr>
          <w:rFonts w:ascii="Arial" w:eastAsia="Times New Roman" w:hAnsi="Arial" w:cs="Arial"/>
          <w:lang w:eastAsia="pl-PL"/>
        </w:rPr>
      </w:pPr>
      <w:r w:rsidRPr="00B57653">
        <w:rPr>
          <w:rFonts w:ascii="Arial" w:eastAsia="Times New Roman" w:hAnsi="Arial" w:cs="Arial"/>
          <w:lang w:eastAsia="pl-PL"/>
        </w:rPr>
        <w:t>Zamawiający w razie odstąpienia od umowy z przyczyn, za które Wykonawca nie odpowiada, obowiązany jest do:</w:t>
      </w:r>
    </w:p>
    <w:p w:rsidR="00B57653" w:rsidRPr="00B57653" w:rsidRDefault="00B57653" w:rsidP="00B57653">
      <w:pPr>
        <w:numPr>
          <w:ilvl w:val="0"/>
          <w:numId w:val="20"/>
        </w:numPr>
        <w:tabs>
          <w:tab w:val="num" w:pos="1843"/>
        </w:tabs>
        <w:suppressAutoHyphens/>
        <w:autoSpaceDE w:val="0"/>
        <w:spacing w:before="60" w:afterLines="20" w:after="48" w:line="268" w:lineRule="auto"/>
        <w:ind w:left="851"/>
        <w:rPr>
          <w:rFonts w:ascii="Arial" w:eastAsia="Times New Roman" w:hAnsi="Arial" w:cs="Arial"/>
          <w:lang w:eastAsia="pl-PL"/>
        </w:rPr>
      </w:pPr>
      <w:r w:rsidRPr="00B57653">
        <w:rPr>
          <w:rFonts w:ascii="Arial" w:eastAsia="Times New Roman" w:hAnsi="Arial" w:cs="Arial"/>
          <w:lang w:eastAsia="pl-PL"/>
        </w:rPr>
        <w:t>dokonania odbioru robót przerwanych oraz do zapłaty wynagrodzenia za roboty, które zostały wykonane do dnia odstąpienia,</w:t>
      </w:r>
    </w:p>
    <w:p w:rsidR="00B57653" w:rsidRPr="00B57653" w:rsidRDefault="00B57653" w:rsidP="00B57653">
      <w:pPr>
        <w:numPr>
          <w:ilvl w:val="0"/>
          <w:numId w:val="20"/>
        </w:numPr>
        <w:tabs>
          <w:tab w:val="num" w:pos="1843"/>
        </w:tabs>
        <w:suppressAutoHyphens/>
        <w:autoSpaceDE w:val="0"/>
        <w:spacing w:before="60" w:afterLines="20" w:after="48" w:line="268" w:lineRule="auto"/>
        <w:ind w:left="851"/>
        <w:rPr>
          <w:rFonts w:ascii="Arial" w:eastAsia="Times New Roman" w:hAnsi="Arial" w:cs="Arial"/>
          <w:lang w:eastAsia="pl-PL"/>
        </w:rPr>
      </w:pPr>
      <w:r w:rsidRPr="00B57653">
        <w:rPr>
          <w:rFonts w:ascii="Arial" w:eastAsia="Times New Roman" w:hAnsi="Arial" w:cs="Arial"/>
          <w:lang w:eastAsia="pl-PL"/>
        </w:rPr>
        <w:t>przejęcia od Wykonawcy pod swój dozór terenu budowy</w:t>
      </w:r>
    </w:p>
    <w:p w:rsidR="00B57653" w:rsidRPr="00B57653" w:rsidRDefault="00B57653" w:rsidP="00B57653">
      <w:pPr>
        <w:tabs>
          <w:tab w:val="num" w:pos="1843"/>
        </w:tabs>
        <w:autoSpaceDE w:val="0"/>
        <w:autoSpaceDN w:val="0"/>
        <w:adjustRightInd w:val="0"/>
        <w:spacing w:after="0" w:line="240" w:lineRule="auto"/>
        <w:ind w:left="851" w:firstLine="60"/>
        <w:jc w:val="both"/>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lang w:eastAsia="pl-PL"/>
        </w:rPr>
      </w:pPr>
      <w:r w:rsidRPr="00B57653">
        <w:rPr>
          <w:rFonts w:ascii="Arial" w:eastAsia="Times New Roman" w:hAnsi="Arial" w:cs="Arial"/>
          <w:b/>
          <w:bCs/>
          <w:lang w:eastAsia="pl-PL"/>
        </w:rPr>
        <w:t>§ 14.</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1.W sprawach nieuregulowanych niniejszą umową mają zastosowanie przepisy Kodeksu Cywilnego.</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2. Zmiany postanowień niniejszej umowy mogą nastąpić za zgodą obu stron wyrażoną na piśmie pod rygorem nieważności.</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lastRenderedPageBreak/>
        <w:t>3. Ewentualne spory rozstrzygane będą przez Sąd właściwy dla Zamawiającego.</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15.</w:t>
      </w:r>
    </w:p>
    <w:p w:rsidR="00B57653" w:rsidRPr="00B57653" w:rsidRDefault="00B57653" w:rsidP="00B57653">
      <w:pPr>
        <w:numPr>
          <w:ilvl w:val="0"/>
          <w:numId w:val="7"/>
        </w:numPr>
        <w:suppressAutoHyphens/>
        <w:spacing w:before="60" w:afterLines="20" w:after="48" w:line="268" w:lineRule="auto"/>
        <w:ind w:left="426" w:hanging="426"/>
        <w:rPr>
          <w:rFonts w:ascii="Arial" w:eastAsia="Times New Roman" w:hAnsi="Arial" w:cs="Arial"/>
          <w:lang w:eastAsia="pl-PL"/>
        </w:rPr>
      </w:pPr>
      <w:r w:rsidRPr="00B57653">
        <w:rPr>
          <w:rFonts w:ascii="Arial" w:eastAsia="Times New Roman" w:hAnsi="Arial" w:cs="Arial"/>
          <w:lang w:eastAsia="pl-PL"/>
        </w:rPr>
        <w:t>Strony postanawiają, że ewentualny przelew wierzytelności, przekaz, sprzedaż oraz zastawienia jakiejkolwiek wierzytelności wynikającej z niniejszej umowy lub jakiejkolwiek jej części, korzyści z niej lub udział w niej na osoby trzecie wymaga zgody Zamawiającego.</w:t>
      </w:r>
    </w:p>
    <w:p w:rsidR="00B57653" w:rsidRPr="00B57653" w:rsidRDefault="00B57653" w:rsidP="00B57653">
      <w:pPr>
        <w:numPr>
          <w:ilvl w:val="0"/>
          <w:numId w:val="7"/>
        </w:numPr>
        <w:suppressAutoHyphens/>
        <w:spacing w:before="60" w:afterLines="20" w:after="48" w:line="268" w:lineRule="auto"/>
        <w:ind w:left="426" w:hanging="426"/>
        <w:rPr>
          <w:rFonts w:ascii="Arial" w:eastAsia="Times New Roman" w:hAnsi="Arial" w:cs="Arial"/>
          <w:lang w:eastAsia="pl-PL"/>
        </w:rPr>
      </w:pPr>
      <w:r w:rsidRPr="00B57653">
        <w:rPr>
          <w:rFonts w:ascii="Arial" w:eastAsia="Times New Roman" w:hAnsi="Arial" w:cs="Arial"/>
          <w:lang w:eastAsia="pl-PL"/>
        </w:rPr>
        <w:t xml:space="preserve">Ewentualna zgoda, o której stanowi ust. 1 niniejszego paragrafu nie może być wyrażona dopóki Wykonawca nie przedstawi dowodu zaspokojenia roszczeń wszystkich Podwykonawców, których wynagrodzenie byłoby regulowane ze środków objętych wierzytelnością. </w:t>
      </w:r>
    </w:p>
    <w:p w:rsidR="00B57653" w:rsidRPr="00B57653" w:rsidRDefault="00B57653" w:rsidP="00B57653">
      <w:pPr>
        <w:autoSpaceDE w:val="0"/>
        <w:autoSpaceDN w:val="0"/>
        <w:adjustRightInd w:val="0"/>
        <w:spacing w:after="0" w:line="240" w:lineRule="auto"/>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jc w:val="center"/>
        <w:rPr>
          <w:rFonts w:ascii="Arial" w:eastAsia="Times New Roman" w:hAnsi="Arial" w:cs="Arial"/>
          <w:b/>
          <w:bCs/>
          <w:lang w:eastAsia="pl-PL"/>
        </w:rPr>
      </w:pPr>
      <w:r w:rsidRPr="00B57653">
        <w:rPr>
          <w:rFonts w:ascii="Arial" w:eastAsia="Times New Roman" w:hAnsi="Arial" w:cs="Arial"/>
          <w:b/>
          <w:bCs/>
          <w:lang w:eastAsia="pl-PL"/>
        </w:rPr>
        <w:t>§ 16.</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r w:rsidRPr="00B57653">
        <w:rPr>
          <w:rFonts w:ascii="Arial" w:eastAsia="Times New Roman" w:hAnsi="Arial" w:cs="Arial"/>
          <w:lang w:eastAsia="pl-PL"/>
        </w:rPr>
        <w:t>Umowę sporządzono w trzech jednobrzmiących egzemplarzach  dwa egzemplarze dla Zamawiającego jeden dla Wykonawcy.</w:t>
      </w: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p>
    <w:p w:rsidR="00B57653" w:rsidRPr="00B57653" w:rsidRDefault="00B57653" w:rsidP="00B57653">
      <w:pPr>
        <w:autoSpaceDE w:val="0"/>
        <w:autoSpaceDN w:val="0"/>
        <w:adjustRightInd w:val="0"/>
        <w:spacing w:after="0" w:line="240" w:lineRule="auto"/>
        <w:rPr>
          <w:rFonts w:ascii="Arial" w:eastAsia="Times New Roman" w:hAnsi="Arial" w:cs="Arial"/>
          <w:lang w:eastAsia="pl-PL"/>
        </w:rPr>
      </w:pPr>
      <w:r w:rsidRPr="00B57653">
        <w:rPr>
          <w:rFonts w:ascii="Arial" w:eastAsia="Times New Roman" w:hAnsi="Arial" w:cs="Arial"/>
          <w:lang w:eastAsia="pl-PL"/>
        </w:rPr>
        <w:t>……………………………………                                                  ………………………………</w:t>
      </w:r>
    </w:p>
    <w:p w:rsidR="00B57653" w:rsidRPr="00B57653" w:rsidRDefault="00B57653" w:rsidP="00B57653">
      <w:pPr>
        <w:autoSpaceDE w:val="0"/>
        <w:autoSpaceDN w:val="0"/>
        <w:adjustRightInd w:val="0"/>
        <w:spacing w:after="0" w:line="240" w:lineRule="auto"/>
        <w:ind w:left="360"/>
        <w:rPr>
          <w:rFonts w:ascii="Arial" w:eastAsia="Times New Roman" w:hAnsi="Arial" w:cs="Arial"/>
          <w:b/>
          <w:bCs/>
          <w:lang w:eastAsia="pl-PL"/>
        </w:rPr>
      </w:pPr>
      <w:r w:rsidRPr="00B57653">
        <w:rPr>
          <w:rFonts w:ascii="Arial" w:eastAsia="Times New Roman" w:hAnsi="Arial" w:cs="Arial"/>
          <w:b/>
          <w:bCs/>
          <w:lang w:eastAsia="pl-PL"/>
        </w:rPr>
        <w:t>Zamawiający:                                                                              Wykonawca:</w:t>
      </w:r>
    </w:p>
    <w:p w:rsidR="00B57653" w:rsidRPr="00B57653" w:rsidRDefault="00B57653" w:rsidP="00B57653">
      <w:pPr>
        <w:autoSpaceDE w:val="0"/>
        <w:autoSpaceDN w:val="0"/>
        <w:adjustRightInd w:val="0"/>
        <w:spacing w:after="0" w:line="240" w:lineRule="auto"/>
        <w:ind w:left="360"/>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ind w:left="360"/>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ind w:left="360"/>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ind w:left="360"/>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ind w:left="360"/>
        <w:rPr>
          <w:rFonts w:ascii="Arial" w:eastAsia="Times New Roman" w:hAnsi="Arial" w:cs="Arial"/>
          <w:b/>
          <w:bCs/>
          <w:lang w:eastAsia="pl-PL"/>
        </w:rPr>
      </w:pPr>
    </w:p>
    <w:p w:rsidR="00B57653" w:rsidRPr="00B57653" w:rsidRDefault="00B57653" w:rsidP="00B57653">
      <w:pPr>
        <w:autoSpaceDE w:val="0"/>
        <w:autoSpaceDN w:val="0"/>
        <w:adjustRightInd w:val="0"/>
        <w:spacing w:after="0" w:line="240" w:lineRule="auto"/>
        <w:ind w:left="360"/>
        <w:rPr>
          <w:rFonts w:ascii="Arial" w:eastAsia="Times New Roman" w:hAnsi="Arial" w:cs="Arial"/>
          <w:b/>
          <w:bCs/>
          <w:lang w:eastAsia="pl-PL"/>
        </w:rPr>
      </w:pPr>
      <w:r w:rsidRPr="00B57653">
        <w:rPr>
          <w:rFonts w:ascii="Arial" w:eastAsia="Times New Roman" w:hAnsi="Arial" w:cs="Arial"/>
          <w:b/>
          <w:bCs/>
          <w:lang w:eastAsia="pl-PL"/>
        </w:rPr>
        <w:t>………………………………………………</w:t>
      </w:r>
    </w:p>
    <w:p w:rsidR="00B57653" w:rsidRPr="00B57653" w:rsidRDefault="00B57653" w:rsidP="00B57653">
      <w:pPr>
        <w:autoSpaceDE w:val="0"/>
        <w:autoSpaceDN w:val="0"/>
        <w:adjustRightInd w:val="0"/>
        <w:spacing w:after="0" w:line="240" w:lineRule="auto"/>
        <w:ind w:left="360"/>
        <w:rPr>
          <w:rFonts w:ascii="Arial" w:eastAsia="Times New Roman" w:hAnsi="Arial" w:cs="Arial"/>
          <w:b/>
          <w:bCs/>
          <w:lang w:eastAsia="pl-PL"/>
        </w:rPr>
      </w:pPr>
      <w:r w:rsidRPr="00B57653">
        <w:rPr>
          <w:rFonts w:ascii="Arial" w:eastAsia="Times New Roman" w:hAnsi="Arial" w:cs="Arial"/>
          <w:b/>
          <w:bCs/>
          <w:lang w:eastAsia="pl-PL"/>
        </w:rPr>
        <w:t>Kontrasygnata Głównego Księgowego:</w:t>
      </w:r>
    </w:p>
    <w:p w:rsidR="00B57653" w:rsidRPr="00B57653" w:rsidRDefault="00B57653" w:rsidP="00B57653">
      <w:pPr>
        <w:autoSpaceDE w:val="0"/>
        <w:autoSpaceDN w:val="0"/>
        <w:adjustRightInd w:val="0"/>
        <w:spacing w:after="200" w:line="276" w:lineRule="auto"/>
        <w:jc w:val="right"/>
        <w:rPr>
          <w:rFonts w:ascii="Arial" w:eastAsia="Times New Roman" w:hAnsi="Arial" w:cs="Arial"/>
          <w:lang w:eastAsia="pl-PL"/>
        </w:rPr>
      </w:pPr>
    </w:p>
    <w:p w:rsidR="00B57653" w:rsidRPr="00B57653" w:rsidRDefault="00B57653" w:rsidP="00B57653">
      <w:pPr>
        <w:autoSpaceDE w:val="0"/>
        <w:autoSpaceDN w:val="0"/>
        <w:adjustRightInd w:val="0"/>
        <w:spacing w:after="200" w:line="276" w:lineRule="auto"/>
        <w:jc w:val="right"/>
        <w:rPr>
          <w:rFonts w:ascii="Arial" w:eastAsia="Times New Roman" w:hAnsi="Arial" w:cs="Arial"/>
          <w:lang w:eastAsia="pl-PL"/>
        </w:rPr>
      </w:pPr>
    </w:p>
    <w:p w:rsidR="00B57653" w:rsidRPr="00B57653" w:rsidRDefault="00B57653" w:rsidP="00B57653">
      <w:pPr>
        <w:autoSpaceDE w:val="0"/>
        <w:autoSpaceDN w:val="0"/>
        <w:adjustRightInd w:val="0"/>
        <w:spacing w:after="200" w:line="276" w:lineRule="auto"/>
        <w:jc w:val="right"/>
        <w:rPr>
          <w:rFonts w:ascii="Arial" w:eastAsia="Times New Roman" w:hAnsi="Arial" w:cs="Arial"/>
          <w:lang w:eastAsia="pl-PL"/>
        </w:rPr>
      </w:pPr>
    </w:p>
    <w:p w:rsidR="00B57653" w:rsidRPr="00B57653" w:rsidRDefault="00B57653" w:rsidP="00B57653">
      <w:pPr>
        <w:autoSpaceDE w:val="0"/>
        <w:autoSpaceDN w:val="0"/>
        <w:adjustRightInd w:val="0"/>
        <w:spacing w:after="200" w:line="276" w:lineRule="auto"/>
        <w:rPr>
          <w:rFonts w:ascii="Arial" w:eastAsia="Times New Roman" w:hAnsi="Arial" w:cs="Arial"/>
          <w:lang w:eastAsia="pl-PL"/>
        </w:rPr>
      </w:pPr>
    </w:p>
    <w:p w:rsidR="00B57653" w:rsidRDefault="00B57653" w:rsidP="00B57653">
      <w:pPr>
        <w:autoSpaceDE w:val="0"/>
        <w:autoSpaceDN w:val="0"/>
        <w:adjustRightInd w:val="0"/>
        <w:spacing w:after="200" w:line="276" w:lineRule="auto"/>
        <w:rPr>
          <w:rFonts w:ascii="Arial" w:eastAsia="Times New Roman" w:hAnsi="Arial" w:cs="Arial"/>
          <w:lang w:eastAsia="pl-PL"/>
        </w:rPr>
      </w:pPr>
    </w:p>
    <w:p w:rsidR="006A66F8" w:rsidRDefault="006A66F8" w:rsidP="00B57653">
      <w:pPr>
        <w:autoSpaceDE w:val="0"/>
        <w:autoSpaceDN w:val="0"/>
        <w:adjustRightInd w:val="0"/>
        <w:spacing w:after="200" w:line="276" w:lineRule="auto"/>
        <w:rPr>
          <w:rFonts w:ascii="Arial" w:eastAsia="Times New Roman" w:hAnsi="Arial" w:cs="Arial"/>
          <w:lang w:eastAsia="pl-PL"/>
        </w:rPr>
      </w:pPr>
    </w:p>
    <w:p w:rsidR="006A66F8" w:rsidRPr="00B57653" w:rsidRDefault="006A66F8" w:rsidP="00B57653">
      <w:pPr>
        <w:autoSpaceDE w:val="0"/>
        <w:autoSpaceDN w:val="0"/>
        <w:adjustRightInd w:val="0"/>
        <w:spacing w:after="200" w:line="276" w:lineRule="auto"/>
        <w:rPr>
          <w:rFonts w:ascii="Arial" w:eastAsia="Times New Roman" w:hAnsi="Arial" w:cs="Arial"/>
          <w:lang w:eastAsia="pl-PL"/>
        </w:rPr>
      </w:pPr>
    </w:p>
    <w:p w:rsidR="00B57653" w:rsidRPr="00B57653" w:rsidRDefault="00B57653" w:rsidP="00B57653">
      <w:pPr>
        <w:autoSpaceDE w:val="0"/>
        <w:autoSpaceDN w:val="0"/>
        <w:adjustRightInd w:val="0"/>
        <w:spacing w:after="200" w:line="276" w:lineRule="auto"/>
        <w:jc w:val="right"/>
        <w:rPr>
          <w:rFonts w:ascii="Arial" w:eastAsia="Times New Roman" w:hAnsi="Arial" w:cs="Arial"/>
          <w:lang w:eastAsia="pl-PL"/>
        </w:rPr>
      </w:pPr>
    </w:p>
    <w:p w:rsidR="00B57653" w:rsidRPr="00B57653" w:rsidRDefault="00B57653" w:rsidP="00B57653">
      <w:pPr>
        <w:autoSpaceDE w:val="0"/>
        <w:autoSpaceDN w:val="0"/>
        <w:adjustRightInd w:val="0"/>
        <w:spacing w:after="200" w:line="276" w:lineRule="auto"/>
        <w:jc w:val="right"/>
        <w:rPr>
          <w:rFonts w:ascii="Arial" w:eastAsia="Times New Roman" w:hAnsi="Arial" w:cs="Arial"/>
          <w:lang w:eastAsia="pl-PL"/>
        </w:rPr>
      </w:pPr>
      <w:r w:rsidRPr="00B57653">
        <w:rPr>
          <w:rFonts w:ascii="Arial" w:eastAsia="Times New Roman" w:hAnsi="Arial" w:cs="Arial"/>
          <w:lang w:eastAsia="pl-PL"/>
        </w:rPr>
        <w:lastRenderedPageBreak/>
        <w:t xml:space="preserve">Załącznik nr 1 do umowy </w:t>
      </w:r>
    </w:p>
    <w:p w:rsidR="00B57653" w:rsidRPr="00B57653" w:rsidRDefault="00B57653" w:rsidP="00B57653">
      <w:pPr>
        <w:autoSpaceDE w:val="0"/>
        <w:autoSpaceDN w:val="0"/>
        <w:adjustRightInd w:val="0"/>
        <w:spacing w:after="200" w:line="276" w:lineRule="auto"/>
        <w:jc w:val="center"/>
        <w:rPr>
          <w:rFonts w:ascii="Arial" w:eastAsia="Times New Roman" w:hAnsi="Arial" w:cs="Arial"/>
          <w:b/>
          <w:bCs/>
          <w:lang w:eastAsia="pl-PL"/>
        </w:rPr>
      </w:pPr>
    </w:p>
    <w:p w:rsidR="00B57653" w:rsidRPr="00B57653" w:rsidRDefault="00B57653" w:rsidP="00B57653">
      <w:pPr>
        <w:autoSpaceDE w:val="0"/>
        <w:autoSpaceDN w:val="0"/>
        <w:adjustRightInd w:val="0"/>
        <w:spacing w:after="0" w:line="276" w:lineRule="auto"/>
        <w:jc w:val="center"/>
        <w:rPr>
          <w:rFonts w:ascii="Arial" w:eastAsia="Times New Roman" w:hAnsi="Arial" w:cs="Arial"/>
          <w:b/>
          <w:bCs/>
          <w:lang w:eastAsia="pl-PL"/>
        </w:rPr>
      </w:pPr>
      <w:r w:rsidRPr="00B57653">
        <w:rPr>
          <w:rFonts w:ascii="Arial" w:eastAsia="Times New Roman" w:hAnsi="Arial" w:cs="Arial"/>
          <w:b/>
          <w:bCs/>
          <w:lang w:eastAsia="pl-PL"/>
        </w:rPr>
        <w:t>KARTA GWARANCYJNA</w:t>
      </w:r>
    </w:p>
    <w:p w:rsidR="00B57653" w:rsidRPr="00B57653" w:rsidRDefault="00B57653" w:rsidP="00B57653">
      <w:pPr>
        <w:autoSpaceDE w:val="0"/>
        <w:autoSpaceDN w:val="0"/>
        <w:adjustRightInd w:val="0"/>
        <w:spacing w:after="200" w:line="276" w:lineRule="auto"/>
        <w:jc w:val="center"/>
        <w:rPr>
          <w:rFonts w:ascii="Arial" w:eastAsia="Times New Roman" w:hAnsi="Arial" w:cs="Arial"/>
          <w:lang w:eastAsia="pl-PL"/>
        </w:rPr>
      </w:pPr>
    </w:p>
    <w:p w:rsidR="00B57653" w:rsidRPr="00B57653" w:rsidRDefault="00B57653" w:rsidP="00B57653">
      <w:pPr>
        <w:autoSpaceDE w:val="0"/>
        <w:autoSpaceDN w:val="0"/>
        <w:adjustRightInd w:val="0"/>
        <w:spacing w:after="200" w:line="276" w:lineRule="auto"/>
        <w:jc w:val="center"/>
        <w:rPr>
          <w:rFonts w:ascii="Arial" w:eastAsia="Times New Roman" w:hAnsi="Arial" w:cs="Arial"/>
          <w:lang w:eastAsia="pl-PL"/>
        </w:rPr>
      </w:pPr>
      <w:r w:rsidRPr="00B57653">
        <w:rPr>
          <w:rFonts w:ascii="Arial" w:eastAsia="Times New Roman" w:hAnsi="Arial" w:cs="Arial"/>
          <w:lang w:eastAsia="pl-PL"/>
        </w:rPr>
        <w:t>sporządzona w dniu .....................................................</w:t>
      </w:r>
    </w:p>
    <w:p w:rsidR="00B57653" w:rsidRPr="00B57653" w:rsidRDefault="00B57653" w:rsidP="00B57653">
      <w:pPr>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Zamawiający ..........................................................................................................................</w:t>
      </w:r>
    </w:p>
    <w:p w:rsidR="00B57653" w:rsidRPr="00B57653" w:rsidRDefault="00B57653" w:rsidP="00B57653">
      <w:pPr>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Wykonawca ............................................................................................................................</w:t>
      </w:r>
    </w:p>
    <w:p w:rsidR="00B57653" w:rsidRPr="00B57653" w:rsidRDefault="00B57653" w:rsidP="00B57653">
      <w:pPr>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Umowa (Nr, z dnia) ...............................................................................................................</w:t>
      </w:r>
    </w:p>
    <w:p w:rsidR="00B57653" w:rsidRPr="00B57653" w:rsidRDefault="00B57653" w:rsidP="00B57653">
      <w:pPr>
        <w:numPr>
          <w:ilvl w:val="0"/>
          <w:numId w:val="2"/>
        </w:numPr>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Niniejsza gwarancja obejmuje całość przedmiotu zadania pn.:</w:t>
      </w:r>
    </w:p>
    <w:p w:rsidR="00B57653" w:rsidRPr="00B57653" w:rsidRDefault="00B57653" w:rsidP="00B57653">
      <w:pPr>
        <w:autoSpaceDE w:val="0"/>
        <w:autoSpaceDN w:val="0"/>
        <w:adjustRightInd w:val="0"/>
        <w:spacing w:after="0" w:line="276" w:lineRule="auto"/>
        <w:ind w:left="284"/>
        <w:jc w:val="both"/>
        <w:rPr>
          <w:rFonts w:ascii="Arial" w:eastAsia="Times New Roman" w:hAnsi="Arial" w:cs="Arial"/>
          <w:lang w:eastAsia="pl-PL"/>
        </w:rPr>
      </w:pPr>
      <w:r w:rsidRPr="00B57653">
        <w:rPr>
          <w:rFonts w:ascii="Arial" w:eastAsia="Times New Roman" w:hAnsi="Arial" w:cs="Arial"/>
          <w:lang w:eastAsia="pl-PL"/>
        </w:rPr>
        <w:t>..............................................................................................................................................,</w:t>
      </w:r>
    </w:p>
    <w:p w:rsidR="00B57653" w:rsidRPr="00B57653" w:rsidRDefault="00B57653" w:rsidP="00B57653">
      <w:pPr>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określonego w Umowie oraz w innych dokumentach będących integralną częścią Umowy.</w:t>
      </w:r>
    </w:p>
    <w:p w:rsidR="00B57653" w:rsidRPr="00B57653" w:rsidRDefault="00B57653" w:rsidP="00B57653">
      <w:pPr>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 xml:space="preserve">2. Gwarant odpowiada wobec Zamawiającego z tytułu niniejszej karty Gwarancyjnej za cały przedmiot Umowy, w tym także za części realizowane przez podwykonawców. Gwarant jest odpowiedzialny wobec zamawiającego za realizację wszystkich zobowiązań. </w:t>
      </w:r>
    </w:p>
    <w:p w:rsidR="00B57653" w:rsidRPr="00B57653" w:rsidRDefault="00B57653" w:rsidP="00B57653">
      <w:pPr>
        <w:autoSpaceDE w:val="0"/>
        <w:autoSpaceDN w:val="0"/>
        <w:adjustRightInd w:val="0"/>
        <w:spacing w:after="0" w:line="276" w:lineRule="auto"/>
        <w:rPr>
          <w:rFonts w:ascii="Arial" w:eastAsia="Times New Roman" w:hAnsi="Arial" w:cs="Arial"/>
          <w:lang w:eastAsia="pl-PL"/>
        </w:rPr>
      </w:pPr>
      <w:r w:rsidRPr="00B57653">
        <w:rPr>
          <w:rFonts w:ascii="Arial" w:eastAsia="Times New Roman" w:hAnsi="Arial" w:cs="Arial"/>
          <w:lang w:eastAsia="pl-PL"/>
        </w:rPr>
        <w:t xml:space="preserve">3. Data przekazania przedmiotu umowy do użytku: </w:t>
      </w:r>
    </w:p>
    <w:p w:rsidR="00B57653" w:rsidRPr="00B57653" w:rsidRDefault="00B57653" w:rsidP="00B57653">
      <w:pPr>
        <w:autoSpaceDE w:val="0"/>
        <w:autoSpaceDN w:val="0"/>
        <w:adjustRightInd w:val="0"/>
        <w:spacing w:after="0" w:line="276" w:lineRule="auto"/>
        <w:rPr>
          <w:rFonts w:ascii="Arial" w:eastAsia="Times New Roman" w:hAnsi="Arial" w:cs="Arial"/>
          <w:lang w:eastAsia="pl-PL"/>
        </w:rPr>
      </w:pPr>
      <w:r w:rsidRPr="00B57653">
        <w:rPr>
          <w:rFonts w:ascii="Arial" w:eastAsia="Times New Roman" w:hAnsi="Arial" w:cs="Arial"/>
          <w:lang w:eastAsia="pl-PL"/>
        </w:rPr>
        <w:t>Dzień -…….. miesiąc -………………………rok-…………..……</w:t>
      </w:r>
    </w:p>
    <w:p w:rsidR="00B57653" w:rsidRPr="00B57653" w:rsidRDefault="00B57653" w:rsidP="00B57653">
      <w:pPr>
        <w:autoSpaceDE w:val="0"/>
        <w:autoSpaceDN w:val="0"/>
        <w:adjustRightInd w:val="0"/>
        <w:spacing w:after="0" w:line="276" w:lineRule="auto"/>
        <w:rPr>
          <w:rFonts w:ascii="Arial" w:eastAsia="Times New Roman" w:hAnsi="Arial" w:cs="Arial"/>
          <w:lang w:eastAsia="pl-PL"/>
        </w:rPr>
      </w:pPr>
      <w:r w:rsidRPr="00B57653">
        <w:rPr>
          <w:rFonts w:ascii="Arial" w:eastAsia="Times New Roman" w:hAnsi="Arial" w:cs="Arial"/>
          <w:lang w:eastAsia="pl-PL"/>
        </w:rPr>
        <w:t xml:space="preserve">4. Ogólne warunki gwarancji jakości: </w:t>
      </w:r>
    </w:p>
    <w:p w:rsidR="00B57653" w:rsidRPr="00B57653" w:rsidRDefault="00B57653" w:rsidP="00B57653">
      <w:pPr>
        <w:autoSpaceDE w:val="0"/>
        <w:autoSpaceDN w:val="0"/>
        <w:adjustRightInd w:val="0"/>
        <w:spacing w:after="0" w:line="276" w:lineRule="auto"/>
        <w:ind w:left="567" w:hanging="567"/>
        <w:jc w:val="both"/>
        <w:rPr>
          <w:rFonts w:ascii="Arial" w:eastAsia="Times New Roman" w:hAnsi="Arial" w:cs="Arial"/>
          <w:lang w:eastAsia="pl-PL"/>
        </w:rPr>
      </w:pPr>
      <w:r w:rsidRPr="00B57653">
        <w:rPr>
          <w:rFonts w:ascii="Arial" w:eastAsia="Times New Roman" w:hAnsi="Arial" w:cs="Arial"/>
          <w:lang w:eastAsia="pl-PL"/>
        </w:rPr>
        <w:t xml:space="preserve">4.1 Gwarant oświadcza, że objęte niniejszą kartą gwarancyjną roboty budowlane została wykonana zgodnie ze zleceniem, zasadami wiedzy technicznej i przepisami techniczno – budowlanymi. </w:t>
      </w:r>
    </w:p>
    <w:p w:rsidR="00B57653" w:rsidRPr="00B57653" w:rsidRDefault="00B57653" w:rsidP="00B57653">
      <w:pPr>
        <w:autoSpaceDE w:val="0"/>
        <w:autoSpaceDN w:val="0"/>
        <w:adjustRightInd w:val="0"/>
        <w:spacing w:after="0" w:line="276" w:lineRule="auto"/>
        <w:ind w:left="567" w:hanging="567"/>
        <w:jc w:val="both"/>
        <w:rPr>
          <w:rFonts w:ascii="Arial" w:eastAsia="Times New Roman" w:hAnsi="Arial" w:cs="Arial"/>
          <w:lang w:eastAsia="pl-PL"/>
        </w:rPr>
      </w:pPr>
      <w:r w:rsidRPr="00B57653">
        <w:rPr>
          <w:rFonts w:ascii="Arial" w:eastAsia="Times New Roman" w:hAnsi="Arial" w:cs="Arial"/>
          <w:lang w:eastAsia="pl-PL"/>
        </w:rPr>
        <w:t xml:space="preserve">4.2. </w:t>
      </w:r>
      <w:r w:rsidRPr="00B57653">
        <w:rPr>
          <w:rFonts w:ascii="Arial" w:eastAsia="Times New Roman" w:hAnsi="Arial" w:cs="Arial"/>
          <w:lang w:eastAsia="pl-PL"/>
        </w:rPr>
        <w:tab/>
        <w:t xml:space="preserve">Gwarant zobowiązuje się do nieodpłatnego usunięcia wad zgłoszonych przez Zamawiającego na piśmie (pismo, fax.) podającym rodzaj wady i ewentualną przyczynę w okresie trwania gwarancji jakości, określonych w par. 9 Umowy. </w:t>
      </w:r>
    </w:p>
    <w:p w:rsidR="00B57653" w:rsidRPr="00B57653" w:rsidRDefault="00B57653" w:rsidP="00B57653">
      <w:pPr>
        <w:autoSpaceDE w:val="0"/>
        <w:autoSpaceDN w:val="0"/>
        <w:adjustRightInd w:val="0"/>
        <w:spacing w:after="0" w:line="276" w:lineRule="auto"/>
        <w:ind w:left="567" w:hanging="567"/>
        <w:jc w:val="both"/>
        <w:rPr>
          <w:rFonts w:ascii="Arial" w:eastAsia="Times New Roman" w:hAnsi="Arial" w:cs="Arial"/>
          <w:lang w:eastAsia="pl-PL"/>
        </w:rPr>
      </w:pPr>
      <w:r w:rsidRPr="00B57653">
        <w:rPr>
          <w:rFonts w:ascii="Arial" w:eastAsia="Times New Roman" w:hAnsi="Arial" w:cs="Arial"/>
          <w:lang w:eastAsia="pl-PL"/>
        </w:rPr>
        <w:t xml:space="preserve">4.3. </w:t>
      </w:r>
      <w:r w:rsidRPr="00B57653">
        <w:rPr>
          <w:rFonts w:ascii="Arial" w:eastAsia="Times New Roman" w:hAnsi="Arial" w:cs="Arial"/>
          <w:lang w:eastAsia="pl-PL"/>
        </w:rPr>
        <w:tab/>
        <w:t xml:space="preserve">Gwarant zobowiązuje się do wykonania napraw w okresie gwarancji i rękojmi w najkrótszym możliwym terminie uwzględniającym techniczne możliwości ich usunięcia, jednak nie dłuższym niż 14 dni od daty ich zgłoszenia przez Zamawiającego. </w:t>
      </w:r>
    </w:p>
    <w:p w:rsidR="00B57653" w:rsidRPr="00B57653" w:rsidRDefault="00B57653" w:rsidP="00B57653">
      <w:pPr>
        <w:autoSpaceDE w:val="0"/>
        <w:autoSpaceDN w:val="0"/>
        <w:adjustRightInd w:val="0"/>
        <w:spacing w:after="0" w:line="276" w:lineRule="auto"/>
        <w:ind w:left="567" w:hanging="567"/>
        <w:jc w:val="both"/>
        <w:rPr>
          <w:rFonts w:ascii="Arial" w:eastAsia="Times New Roman" w:hAnsi="Arial" w:cs="Arial"/>
          <w:lang w:eastAsia="pl-PL"/>
        </w:rPr>
      </w:pPr>
      <w:r w:rsidRPr="00B57653">
        <w:rPr>
          <w:rFonts w:ascii="Arial" w:eastAsia="Times New Roman" w:hAnsi="Arial" w:cs="Arial"/>
          <w:lang w:eastAsia="pl-PL"/>
        </w:rPr>
        <w:t xml:space="preserve">4.4. </w:t>
      </w:r>
      <w:r w:rsidRPr="00B57653">
        <w:rPr>
          <w:rFonts w:ascii="Arial" w:eastAsia="Times New Roman" w:hAnsi="Arial" w:cs="Arial"/>
          <w:lang w:eastAsia="pl-PL"/>
        </w:rPr>
        <w:tab/>
        <w:t xml:space="preserve">Stwierdzenie usunięcia wad nie może nastąpić później niż w terminach podanych w pkt. 4.3 od daty zawiadomienia Zamawiającego przez Gwaranta o dokonaniu naprawy pod rygorem skutków prawnych. </w:t>
      </w:r>
    </w:p>
    <w:p w:rsidR="00B57653" w:rsidRPr="00B57653" w:rsidRDefault="00B57653" w:rsidP="00B57653">
      <w:pPr>
        <w:autoSpaceDE w:val="0"/>
        <w:autoSpaceDN w:val="0"/>
        <w:adjustRightInd w:val="0"/>
        <w:spacing w:after="0" w:line="276" w:lineRule="auto"/>
        <w:ind w:left="567" w:hanging="567"/>
        <w:jc w:val="both"/>
        <w:rPr>
          <w:rFonts w:ascii="Arial" w:eastAsia="Times New Roman" w:hAnsi="Arial" w:cs="Arial"/>
          <w:lang w:eastAsia="pl-PL"/>
        </w:rPr>
      </w:pPr>
      <w:r w:rsidRPr="00B57653">
        <w:rPr>
          <w:rFonts w:ascii="Arial" w:eastAsia="Times New Roman" w:hAnsi="Arial" w:cs="Arial"/>
          <w:lang w:eastAsia="pl-PL"/>
        </w:rPr>
        <w:t xml:space="preserve">4.5. </w:t>
      </w:r>
      <w:r w:rsidRPr="00B57653">
        <w:rPr>
          <w:rFonts w:ascii="Arial" w:eastAsia="Times New Roman" w:hAnsi="Arial" w:cs="Arial"/>
          <w:lang w:eastAsia="pl-PL"/>
        </w:rPr>
        <w:tab/>
        <w:t xml:space="preserve">Jeżeli wada fizyczna elementu przedmiotu gwarancji o dłuższym okresie gwarancji spowodowała uszkodzenie elementu, dla którego okres gwarancji już upłynął, Gwarant zobowiązuje się do nieodpłatnego usunięcia wad w obu elementach. </w:t>
      </w:r>
    </w:p>
    <w:p w:rsidR="00B57653" w:rsidRPr="00B57653" w:rsidRDefault="00B57653" w:rsidP="00B57653">
      <w:pPr>
        <w:autoSpaceDE w:val="0"/>
        <w:autoSpaceDN w:val="0"/>
        <w:adjustRightInd w:val="0"/>
        <w:spacing w:after="0" w:line="276" w:lineRule="auto"/>
        <w:ind w:left="567" w:hanging="567"/>
        <w:jc w:val="both"/>
        <w:rPr>
          <w:rFonts w:ascii="Arial" w:eastAsia="Times New Roman" w:hAnsi="Arial" w:cs="Arial"/>
          <w:lang w:eastAsia="pl-PL"/>
        </w:rPr>
      </w:pPr>
      <w:r w:rsidRPr="00B57653">
        <w:rPr>
          <w:rFonts w:ascii="Arial" w:eastAsia="Times New Roman" w:hAnsi="Arial" w:cs="Arial"/>
          <w:lang w:eastAsia="pl-PL"/>
        </w:rPr>
        <w:t xml:space="preserve">4.6. </w:t>
      </w:r>
      <w:r w:rsidRPr="00B57653">
        <w:rPr>
          <w:rFonts w:ascii="Arial" w:eastAsia="Times New Roman" w:hAnsi="Arial" w:cs="Arial"/>
          <w:lang w:eastAsia="pl-PL"/>
        </w:rPr>
        <w:tab/>
        <w:t xml:space="preserve">W przypadku ujawnienia się w okresie gwarancyjnym wady, okres gwarancji jakości zostaje przedłużony o okres od momentu zgłoszenia wady do momentu jej skutecznego usunięcia, a w przypadkach wymiany urządzeń bądź elementów okres gwarancji jakości dla tych usuniętych wad biegnie od nowa od daty usunięcia wady. </w:t>
      </w:r>
    </w:p>
    <w:p w:rsidR="00B57653" w:rsidRPr="00B57653" w:rsidRDefault="00B57653" w:rsidP="00B57653">
      <w:pPr>
        <w:numPr>
          <w:ilvl w:val="1"/>
          <w:numId w:val="3"/>
        </w:numPr>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 xml:space="preserve">   Nie podlegają uprawnieniom z tytułu gwarancji wady powstałe na skutek : </w:t>
      </w:r>
    </w:p>
    <w:p w:rsidR="00B57653" w:rsidRPr="00B57653" w:rsidRDefault="00B57653" w:rsidP="00B57653">
      <w:pPr>
        <w:numPr>
          <w:ilvl w:val="0"/>
          <w:numId w:val="1"/>
        </w:numPr>
        <w:tabs>
          <w:tab w:val="left" w:pos="284"/>
          <w:tab w:val="left" w:pos="993"/>
        </w:tabs>
        <w:autoSpaceDE w:val="0"/>
        <w:autoSpaceDN w:val="0"/>
        <w:adjustRightInd w:val="0"/>
        <w:spacing w:after="0" w:line="276" w:lineRule="auto"/>
        <w:ind w:left="780" w:hanging="360"/>
        <w:jc w:val="both"/>
        <w:rPr>
          <w:rFonts w:ascii="Arial" w:eastAsia="Times New Roman" w:hAnsi="Arial" w:cs="Arial"/>
          <w:lang w:eastAsia="pl-PL"/>
        </w:rPr>
      </w:pPr>
      <w:r w:rsidRPr="00B57653">
        <w:rPr>
          <w:rFonts w:ascii="Arial" w:eastAsia="Times New Roman" w:hAnsi="Arial" w:cs="Arial"/>
          <w:lang w:eastAsia="pl-PL"/>
        </w:rPr>
        <w:t xml:space="preserve">siły wyższej, przez co strony rozumieją: wydarzenie lub okoliczność o charakterze nadzwyczajnym, na którą Wykonawca ani Zamawiający nie mają wpływu; wystąpieniu której Wykonawca ani Zamawiający, działając racjonalnie, nie mogli zapobiec przed zawarciem Umowy; której, w przypadku jej wystąpienia, Wykonawca ani Zamawiający, działając racjonalnie, nie mogli uniknąć lub jej przezwyciężyć; oraz która nie może być zasadniczo przypisana Wykonawcy ani Zamawiającemu. </w:t>
      </w:r>
    </w:p>
    <w:p w:rsidR="00B57653" w:rsidRPr="00B57653" w:rsidRDefault="00B57653" w:rsidP="00B57653">
      <w:pPr>
        <w:numPr>
          <w:ilvl w:val="0"/>
          <w:numId w:val="1"/>
        </w:numPr>
        <w:tabs>
          <w:tab w:val="left" w:pos="284"/>
          <w:tab w:val="left" w:pos="993"/>
        </w:tabs>
        <w:autoSpaceDE w:val="0"/>
        <w:autoSpaceDN w:val="0"/>
        <w:adjustRightInd w:val="0"/>
        <w:spacing w:after="0" w:line="276" w:lineRule="auto"/>
        <w:ind w:left="780" w:hanging="360"/>
        <w:jc w:val="both"/>
        <w:rPr>
          <w:rFonts w:ascii="Arial" w:eastAsia="Times New Roman" w:hAnsi="Arial" w:cs="Arial"/>
          <w:lang w:eastAsia="pl-PL"/>
        </w:rPr>
      </w:pPr>
      <w:r w:rsidRPr="00B57653">
        <w:rPr>
          <w:rFonts w:ascii="Arial" w:eastAsia="Times New Roman" w:hAnsi="Arial" w:cs="Arial"/>
          <w:lang w:eastAsia="pl-PL"/>
        </w:rPr>
        <w:t>uszkodzeniami mechanicznymi.</w:t>
      </w:r>
    </w:p>
    <w:p w:rsidR="00B57653" w:rsidRPr="00B57653" w:rsidRDefault="00B57653" w:rsidP="00B57653">
      <w:pPr>
        <w:numPr>
          <w:ilvl w:val="0"/>
          <w:numId w:val="1"/>
        </w:numPr>
        <w:tabs>
          <w:tab w:val="left" w:pos="284"/>
          <w:tab w:val="left" w:pos="993"/>
        </w:tabs>
        <w:autoSpaceDE w:val="0"/>
        <w:autoSpaceDN w:val="0"/>
        <w:adjustRightInd w:val="0"/>
        <w:spacing w:after="0" w:line="276" w:lineRule="auto"/>
        <w:ind w:left="780" w:hanging="360"/>
        <w:jc w:val="both"/>
        <w:rPr>
          <w:rFonts w:ascii="Arial" w:eastAsia="Times New Roman" w:hAnsi="Arial" w:cs="Arial"/>
          <w:lang w:eastAsia="pl-PL"/>
        </w:rPr>
      </w:pPr>
      <w:r w:rsidRPr="00B57653">
        <w:rPr>
          <w:rFonts w:ascii="Arial" w:eastAsia="Times New Roman" w:hAnsi="Arial" w:cs="Arial"/>
          <w:lang w:eastAsia="pl-PL"/>
        </w:rPr>
        <w:t>normalnego zużycia,</w:t>
      </w:r>
    </w:p>
    <w:p w:rsidR="00B57653" w:rsidRPr="00B57653" w:rsidRDefault="00B57653" w:rsidP="00B57653">
      <w:pPr>
        <w:numPr>
          <w:ilvl w:val="0"/>
          <w:numId w:val="1"/>
        </w:numPr>
        <w:tabs>
          <w:tab w:val="left" w:pos="284"/>
          <w:tab w:val="left" w:pos="993"/>
        </w:tabs>
        <w:autoSpaceDE w:val="0"/>
        <w:autoSpaceDN w:val="0"/>
        <w:adjustRightInd w:val="0"/>
        <w:spacing w:after="0" w:line="276" w:lineRule="auto"/>
        <w:ind w:left="780" w:hanging="360"/>
        <w:jc w:val="both"/>
        <w:rPr>
          <w:rFonts w:ascii="Arial" w:eastAsia="Times New Roman" w:hAnsi="Arial" w:cs="Arial"/>
          <w:lang w:eastAsia="pl-PL"/>
        </w:rPr>
      </w:pPr>
      <w:r w:rsidRPr="00B57653">
        <w:rPr>
          <w:rFonts w:ascii="Arial" w:eastAsia="Times New Roman" w:hAnsi="Arial" w:cs="Arial"/>
          <w:lang w:eastAsia="pl-PL"/>
        </w:rPr>
        <w:lastRenderedPageBreak/>
        <w:t>szkód wynikłych z winy Zamawiającego.</w:t>
      </w:r>
    </w:p>
    <w:p w:rsidR="00B57653" w:rsidRPr="00B57653" w:rsidRDefault="00B57653" w:rsidP="00B57653">
      <w:pPr>
        <w:numPr>
          <w:ilvl w:val="1"/>
          <w:numId w:val="3"/>
        </w:numPr>
        <w:tabs>
          <w:tab w:val="left" w:pos="360"/>
        </w:tabs>
        <w:suppressAutoHyphens/>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 xml:space="preserve">Czas trwania gwarancji za wady jakościowe, liczony od daty odbioru końcowego przez Zamawiającego wynika z okresu niezbędnego do ujawnienia się lub wykrycia wady , nie określa natomiast trwałości przedmiotu gwarancji i wmontowanych urządzeń. </w:t>
      </w:r>
    </w:p>
    <w:p w:rsidR="00B57653" w:rsidRPr="00B57653" w:rsidRDefault="00B57653" w:rsidP="00B57653">
      <w:pPr>
        <w:numPr>
          <w:ilvl w:val="1"/>
          <w:numId w:val="3"/>
        </w:numPr>
        <w:tabs>
          <w:tab w:val="left" w:pos="360"/>
        </w:tabs>
        <w:suppressAutoHyphens/>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 xml:space="preserve">W celu umożliwienia kwalifikacji zgłoszonych wad , przyczyn ich powstania i sposobu usunięcia Zamawiający zobowiązuje się do przechowywania otrzymanych w dniu odbioru dokumentów związanych z prawidłowym użytkowaniem i eksploatacją przedmiotu gwarancji. </w:t>
      </w:r>
    </w:p>
    <w:p w:rsidR="00B57653" w:rsidRPr="00B57653" w:rsidRDefault="00B57653" w:rsidP="00B57653">
      <w:pPr>
        <w:numPr>
          <w:ilvl w:val="0"/>
          <w:numId w:val="3"/>
        </w:numPr>
        <w:tabs>
          <w:tab w:val="left" w:pos="360"/>
        </w:tabs>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 xml:space="preserve">Czas gwarancji wynosi: </w:t>
      </w:r>
    </w:p>
    <w:p w:rsidR="00B57653" w:rsidRPr="00B57653" w:rsidRDefault="00B57653" w:rsidP="00B57653">
      <w:pPr>
        <w:autoSpaceDE w:val="0"/>
        <w:autoSpaceDN w:val="0"/>
        <w:adjustRightInd w:val="0"/>
        <w:spacing w:after="0" w:line="276" w:lineRule="auto"/>
        <w:ind w:left="360"/>
        <w:jc w:val="both"/>
        <w:rPr>
          <w:rFonts w:ascii="Arial" w:eastAsia="Times New Roman" w:hAnsi="Arial" w:cs="Arial"/>
          <w:lang w:eastAsia="pl-PL"/>
        </w:rPr>
      </w:pPr>
      <w:r w:rsidRPr="00B57653">
        <w:rPr>
          <w:rFonts w:ascii="Arial" w:eastAsia="Times New Roman" w:hAnsi="Arial" w:cs="Arial"/>
          <w:lang w:eastAsia="pl-PL"/>
        </w:rPr>
        <w:t xml:space="preserve">Wykonawca udziela Zamawiającemu gwarancji na zakres wykonania prace objęte przedmiotem niniejszej umowy oraz na materiały i urządzenia na </w:t>
      </w:r>
      <w:r w:rsidRPr="00B57653">
        <w:rPr>
          <w:rFonts w:ascii="Arial" w:eastAsia="Times New Roman" w:hAnsi="Arial" w:cs="Arial"/>
          <w:b/>
          <w:bCs/>
          <w:lang w:eastAsia="pl-PL"/>
        </w:rPr>
        <w:t>okres …….miesięcy</w:t>
      </w:r>
      <w:r w:rsidRPr="00B57653">
        <w:rPr>
          <w:rFonts w:ascii="Arial" w:eastAsia="Times New Roman" w:hAnsi="Arial" w:cs="Arial"/>
          <w:lang w:eastAsia="pl-PL"/>
        </w:rPr>
        <w:t xml:space="preserve">, licząc od dnia podpisania przez obie strony protokołu odbioru końcowego. Jeżeli na poszczególne materiały lub urządzenia udzielona jest gwarancja producenta na okres dłuższy niż </w:t>
      </w:r>
      <w:r w:rsidRPr="00B57653">
        <w:rPr>
          <w:rFonts w:ascii="Arial" w:eastAsia="Times New Roman" w:hAnsi="Arial" w:cs="Arial"/>
          <w:b/>
          <w:bCs/>
          <w:lang w:eastAsia="pl-PL"/>
        </w:rPr>
        <w:t>…….. miesięcy</w:t>
      </w:r>
      <w:r w:rsidRPr="00B57653">
        <w:rPr>
          <w:rFonts w:ascii="Arial" w:eastAsia="Times New Roman" w:hAnsi="Arial" w:cs="Arial"/>
          <w:lang w:eastAsia="pl-PL"/>
        </w:rPr>
        <w:t>, okres gwarancji udzielonej przez Wykonawcę odpowiada okresowi gwarancji udzielonej przez producenta.</w:t>
      </w:r>
    </w:p>
    <w:p w:rsidR="00B57653" w:rsidRPr="00B57653" w:rsidRDefault="00B57653" w:rsidP="00B57653">
      <w:pPr>
        <w:numPr>
          <w:ilvl w:val="0"/>
          <w:numId w:val="3"/>
        </w:numPr>
        <w:tabs>
          <w:tab w:val="left" w:pos="360"/>
        </w:tabs>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 xml:space="preserve"> Gwarant nie odpowiada za wady powstałe w wyniku zwłoki w zawiadomieniu go o wadzie, jeżeli wada ta spowodowała inne wady (uszkodzenia), których można było uniknąć, gdyby w terminie zawiadomiono wykonawcę o zaistniałej wadzie. </w:t>
      </w:r>
    </w:p>
    <w:p w:rsidR="00B57653" w:rsidRPr="00B57653" w:rsidRDefault="00B57653" w:rsidP="00B57653">
      <w:pPr>
        <w:numPr>
          <w:ilvl w:val="0"/>
          <w:numId w:val="3"/>
        </w:numPr>
        <w:tabs>
          <w:tab w:val="left" w:pos="360"/>
        </w:tabs>
        <w:autoSpaceDE w:val="0"/>
        <w:autoSpaceDN w:val="0"/>
        <w:adjustRightInd w:val="0"/>
        <w:spacing w:after="0" w:line="276" w:lineRule="auto"/>
        <w:jc w:val="both"/>
        <w:rPr>
          <w:rFonts w:ascii="Arial" w:eastAsia="Times New Roman" w:hAnsi="Arial" w:cs="Arial"/>
          <w:lang w:eastAsia="pl-PL"/>
        </w:rPr>
      </w:pPr>
      <w:r w:rsidRPr="00B57653">
        <w:rPr>
          <w:rFonts w:ascii="Arial" w:eastAsia="Times New Roman" w:hAnsi="Arial" w:cs="Arial"/>
          <w:lang w:eastAsia="pl-PL"/>
        </w:rPr>
        <w:t xml:space="preserve">Gwarant jest odpowiedzialny za wszelkie szkody i straty, które spowodował w czasie prac nad usuwaniem wad lub wykonania swoich zobowiązań zawartych w umowie w związku z usuwaniem wad. </w:t>
      </w:r>
    </w:p>
    <w:p w:rsidR="00B57653" w:rsidRPr="00B57653" w:rsidRDefault="00B57653" w:rsidP="00B57653">
      <w:pPr>
        <w:tabs>
          <w:tab w:val="left" w:pos="360"/>
        </w:tabs>
        <w:autoSpaceDE w:val="0"/>
        <w:autoSpaceDN w:val="0"/>
        <w:adjustRightInd w:val="0"/>
        <w:spacing w:after="0" w:line="276" w:lineRule="auto"/>
        <w:jc w:val="both"/>
        <w:rPr>
          <w:rFonts w:ascii="Arial" w:eastAsia="Times New Roman" w:hAnsi="Arial" w:cs="Arial"/>
          <w:lang w:eastAsia="pl-PL"/>
        </w:rPr>
      </w:pPr>
    </w:p>
    <w:p w:rsidR="00B57653" w:rsidRPr="00B57653" w:rsidRDefault="00B57653" w:rsidP="00B57653">
      <w:pPr>
        <w:tabs>
          <w:tab w:val="left" w:pos="360"/>
        </w:tabs>
        <w:autoSpaceDE w:val="0"/>
        <w:autoSpaceDN w:val="0"/>
        <w:adjustRightInd w:val="0"/>
        <w:spacing w:after="0" w:line="276" w:lineRule="auto"/>
        <w:jc w:val="both"/>
        <w:rPr>
          <w:rFonts w:ascii="Arial" w:eastAsia="Times New Roman" w:hAnsi="Arial" w:cs="Arial"/>
          <w:lang w:eastAsia="pl-PL"/>
        </w:rPr>
      </w:pP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b/>
          <w:bCs/>
          <w:lang w:eastAsia="pl-PL"/>
        </w:rPr>
      </w:pPr>
      <w:r w:rsidRPr="00B57653">
        <w:rPr>
          <w:rFonts w:ascii="Arial" w:eastAsia="Times New Roman" w:hAnsi="Arial" w:cs="Arial"/>
          <w:b/>
          <w:bCs/>
          <w:lang w:eastAsia="pl-PL"/>
        </w:rPr>
        <w:t>Warunki gwarancji podpisali:</w:t>
      </w: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b/>
          <w:bCs/>
          <w:lang w:eastAsia="pl-PL"/>
        </w:rPr>
      </w:pP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b/>
          <w:bCs/>
          <w:lang w:eastAsia="pl-PL"/>
        </w:rPr>
      </w:pPr>
      <w:r w:rsidRPr="00B57653">
        <w:rPr>
          <w:rFonts w:ascii="Arial" w:eastAsia="Times New Roman" w:hAnsi="Arial" w:cs="Arial"/>
          <w:b/>
          <w:bCs/>
          <w:lang w:eastAsia="pl-PL"/>
        </w:rPr>
        <w:t>Udzielający gwarancji i rękojmi</w:t>
      </w: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lang w:eastAsia="pl-PL"/>
        </w:rPr>
      </w:pPr>
      <w:r w:rsidRPr="00B57653">
        <w:rPr>
          <w:rFonts w:ascii="Arial" w:eastAsia="Times New Roman" w:hAnsi="Arial" w:cs="Arial"/>
          <w:lang w:eastAsia="pl-PL"/>
        </w:rPr>
        <w:t>Przedstawiciel Wykonawcy:</w:t>
      </w: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lang w:eastAsia="pl-PL"/>
        </w:rPr>
      </w:pP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lang w:eastAsia="pl-PL"/>
        </w:rPr>
      </w:pPr>
      <w:r w:rsidRPr="00B57653">
        <w:rPr>
          <w:rFonts w:ascii="Arial" w:eastAsia="Times New Roman" w:hAnsi="Arial" w:cs="Arial"/>
          <w:lang w:eastAsia="pl-PL"/>
        </w:rPr>
        <w:t>...................................................................</w:t>
      </w: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lang w:eastAsia="pl-PL"/>
        </w:rPr>
      </w:pP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b/>
          <w:bCs/>
          <w:lang w:eastAsia="pl-PL"/>
        </w:rPr>
      </w:pPr>
      <w:r w:rsidRPr="00B57653">
        <w:rPr>
          <w:rFonts w:ascii="Arial" w:eastAsia="Times New Roman" w:hAnsi="Arial" w:cs="Arial"/>
          <w:b/>
          <w:bCs/>
          <w:lang w:eastAsia="pl-PL"/>
        </w:rPr>
        <w:t>Przyjmujący gwarancję i rękojmię</w:t>
      </w: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lang w:eastAsia="pl-PL"/>
        </w:rPr>
      </w:pPr>
      <w:r w:rsidRPr="00B57653">
        <w:rPr>
          <w:rFonts w:ascii="Arial" w:eastAsia="Times New Roman" w:hAnsi="Arial" w:cs="Arial"/>
          <w:lang w:eastAsia="pl-PL"/>
        </w:rPr>
        <w:t>Przedstawiciele Zamawiającego:</w:t>
      </w: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lang w:eastAsia="pl-PL"/>
        </w:rPr>
      </w:pP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lang w:eastAsia="pl-PL"/>
        </w:rPr>
      </w:pPr>
    </w:p>
    <w:p w:rsidR="00B57653" w:rsidRPr="00B57653" w:rsidRDefault="00B57653" w:rsidP="00B57653">
      <w:pPr>
        <w:autoSpaceDE w:val="0"/>
        <w:autoSpaceDN w:val="0"/>
        <w:adjustRightInd w:val="0"/>
        <w:spacing w:after="120" w:line="276" w:lineRule="auto"/>
        <w:ind w:left="426" w:hanging="426"/>
        <w:rPr>
          <w:rFonts w:ascii="Arial" w:eastAsia="Times New Roman" w:hAnsi="Arial" w:cs="Arial"/>
          <w:lang w:eastAsia="pl-PL"/>
        </w:rPr>
      </w:pPr>
      <w:r w:rsidRPr="00B57653">
        <w:rPr>
          <w:rFonts w:ascii="Arial" w:eastAsia="Times New Roman" w:hAnsi="Arial" w:cs="Arial"/>
          <w:lang w:eastAsia="pl-PL"/>
        </w:rPr>
        <w:t>...............................................................................</w:t>
      </w:r>
    </w:p>
    <w:p w:rsidR="00B57653" w:rsidRPr="00B57653" w:rsidRDefault="00B57653" w:rsidP="00B57653">
      <w:pPr>
        <w:spacing w:after="0" w:line="240" w:lineRule="auto"/>
        <w:rPr>
          <w:rFonts w:ascii="Times New Roman" w:eastAsia="Times New Roman" w:hAnsi="Times New Roman" w:cs="Times New Roman"/>
          <w:b/>
          <w:sz w:val="24"/>
          <w:szCs w:val="24"/>
          <w:lang w:eastAsia="pl-PL"/>
        </w:rPr>
      </w:pPr>
    </w:p>
    <w:p w:rsidR="00B57653" w:rsidRPr="00B57653" w:rsidRDefault="00B57653" w:rsidP="00B57653">
      <w:pPr>
        <w:spacing w:after="0" w:line="240" w:lineRule="auto"/>
        <w:rPr>
          <w:rFonts w:ascii="Times New Roman" w:eastAsia="Times New Roman" w:hAnsi="Times New Roman" w:cs="Times New Roman"/>
          <w:b/>
          <w:sz w:val="24"/>
          <w:szCs w:val="24"/>
          <w:lang w:eastAsia="pl-PL"/>
        </w:rPr>
      </w:pPr>
    </w:p>
    <w:p w:rsidR="00B57653" w:rsidRPr="00B57653" w:rsidRDefault="00B57653" w:rsidP="00B57653">
      <w:pPr>
        <w:spacing w:after="0" w:line="240" w:lineRule="auto"/>
        <w:rPr>
          <w:rFonts w:ascii="Times New Roman" w:eastAsia="Times New Roman" w:hAnsi="Times New Roman" w:cs="Times New Roman"/>
          <w:b/>
          <w:sz w:val="24"/>
          <w:szCs w:val="24"/>
          <w:lang w:eastAsia="pl-PL"/>
        </w:rPr>
      </w:pPr>
    </w:p>
    <w:p w:rsidR="00B57653" w:rsidRPr="00B57653" w:rsidRDefault="00B57653" w:rsidP="00B57653">
      <w:pPr>
        <w:spacing w:after="0" w:line="240" w:lineRule="auto"/>
        <w:rPr>
          <w:rFonts w:ascii="Times New Roman" w:eastAsia="Times New Roman" w:hAnsi="Times New Roman" w:cs="Times New Roman"/>
          <w:b/>
          <w:sz w:val="24"/>
          <w:szCs w:val="24"/>
          <w:lang w:eastAsia="pl-PL"/>
        </w:rPr>
      </w:pPr>
    </w:p>
    <w:p w:rsidR="00B57653" w:rsidRPr="00B57653" w:rsidRDefault="00B57653" w:rsidP="00B57653"/>
    <w:p w:rsidR="00C644C8" w:rsidRDefault="00C644C8"/>
    <w:sectPr w:rsidR="00C644C8">
      <w:footerReference w:type="even"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61D9" w:rsidRDefault="005761D9">
      <w:pPr>
        <w:spacing w:after="0" w:line="240" w:lineRule="auto"/>
      </w:pPr>
      <w:r>
        <w:separator/>
      </w:r>
    </w:p>
  </w:endnote>
  <w:endnote w:type="continuationSeparator" w:id="0">
    <w:p w:rsidR="005761D9" w:rsidRDefault="005761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Roboto">
    <w:altName w:val="Times New Roman"/>
    <w:charset w:val="00"/>
    <w:family w:val="auto"/>
    <w:pitch w:val="variable"/>
    <w:sig w:usb0="E0000AFF" w:usb1="5000217F" w:usb2="00000021"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FEF" w:rsidRDefault="00CB1FEF" w:rsidP="00CB1FEF">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rsidR="00CB1FEF" w:rsidRDefault="00CB1FEF" w:rsidP="00CB1FEF">
    <w:pPr>
      <w:pStyle w:val="Stopka"/>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FEF" w:rsidRDefault="00CB1FEF" w:rsidP="00CB1FEF">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93250E">
      <w:rPr>
        <w:rStyle w:val="Numerstrony"/>
        <w:noProof/>
      </w:rPr>
      <w:t>2</w:t>
    </w:r>
    <w:r>
      <w:rPr>
        <w:rStyle w:val="Numerstrony"/>
      </w:rPr>
      <w:fldChar w:fldCharType="end"/>
    </w:r>
  </w:p>
  <w:p w:rsidR="00CB1FEF" w:rsidRDefault="00CB1FEF" w:rsidP="00CB1FEF">
    <w:pPr>
      <w:pStyle w:val="Stopka"/>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61D9" w:rsidRDefault="005761D9">
      <w:pPr>
        <w:spacing w:after="0" w:line="240" w:lineRule="auto"/>
      </w:pPr>
      <w:r>
        <w:separator/>
      </w:r>
    </w:p>
  </w:footnote>
  <w:footnote w:type="continuationSeparator" w:id="0">
    <w:p w:rsidR="005761D9" w:rsidRDefault="005761D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36FCDE60"/>
    <w:lvl w:ilvl="0">
      <w:numFmt w:val="bullet"/>
      <w:lvlText w:val="*"/>
      <w:lvlJc w:val="left"/>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3847E3F"/>
    <w:multiLevelType w:val="multilevel"/>
    <w:tmpl w:val="1512A736"/>
    <w:lvl w:ilvl="0">
      <w:start w:val="1"/>
      <w:numFmt w:val="decimal"/>
      <w:lvlText w:val="%1)"/>
      <w:lvlJc w:val="left"/>
      <w:pPr>
        <w:tabs>
          <w:tab w:val="num" w:pos="578"/>
        </w:tabs>
        <w:ind w:left="578" w:hanging="360"/>
      </w:pPr>
      <w:rPr>
        <w:b w:val="0"/>
        <w:color w:val="auto"/>
      </w:rPr>
    </w:lvl>
    <w:lvl w:ilvl="1">
      <w:start w:val="1"/>
      <w:numFmt w:val="lowerLetter"/>
      <w:lvlText w:val="%2)"/>
      <w:lvlJc w:val="left"/>
      <w:pPr>
        <w:tabs>
          <w:tab w:val="num" w:pos="1298"/>
        </w:tabs>
        <w:ind w:left="1298" w:hanging="360"/>
      </w:pPr>
      <w:rPr>
        <w:color w:val="0000FF"/>
      </w:rPr>
    </w:lvl>
    <w:lvl w:ilvl="2">
      <w:start w:val="1"/>
      <w:numFmt w:val="decimal"/>
      <w:lvlText w:val="%3)"/>
      <w:lvlJc w:val="left"/>
      <w:pPr>
        <w:tabs>
          <w:tab w:val="num" w:pos="2198"/>
        </w:tabs>
        <w:ind w:left="2198" w:hanging="360"/>
      </w:pPr>
    </w:lvl>
    <w:lvl w:ilvl="3">
      <w:start w:val="1"/>
      <w:numFmt w:val="decimal"/>
      <w:lvlText w:val="%4."/>
      <w:lvlJc w:val="left"/>
      <w:pPr>
        <w:tabs>
          <w:tab w:val="num" w:pos="2738"/>
        </w:tabs>
        <w:ind w:left="2738" w:hanging="360"/>
      </w:pPr>
    </w:lvl>
    <w:lvl w:ilvl="4">
      <w:start w:val="1"/>
      <w:numFmt w:val="lowerLetter"/>
      <w:lvlText w:val="%5."/>
      <w:lvlJc w:val="left"/>
      <w:pPr>
        <w:tabs>
          <w:tab w:val="num" w:pos="3458"/>
        </w:tabs>
        <w:ind w:left="3458" w:hanging="360"/>
      </w:pPr>
    </w:lvl>
    <w:lvl w:ilvl="5">
      <w:start w:val="1"/>
      <w:numFmt w:val="lowerRoman"/>
      <w:lvlText w:val="%6."/>
      <w:lvlJc w:val="left"/>
      <w:pPr>
        <w:tabs>
          <w:tab w:val="num" w:pos="4178"/>
        </w:tabs>
        <w:ind w:left="4178" w:hanging="180"/>
      </w:pPr>
    </w:lvl>
    <w:lvl w:ilvl="6">
      <w:start w:val="1"/>
      <w:numFmt w:val="decimal"/>
      <w:lvlText w:val="%7."/>
      <w:lvlJc w:val="left"/>
      <w:pPr>
        <w:tabs>
          <w:tab w:val="num" w:pos="4898"/>
        </w:tabs>
        <w:ind w:left="4898" w:hanging="360"/>
      </w:pPr>
    </w:lvl>
    <w:lvl w:ilvl="7">
      <w:start w:val="1"/>
      <w:numFmt w:val="lowerLetter"/>
      <w:lvlText w:val="%8."/>
      <w:lvlJc w:val="left"/>
      <w:pPr>
        <w:tabs>
          <w:tab w:val="num" w:pos="5618"/>
        </w:tabs>
        <w:ind w:left="5618" w:hanging="360"/>
      </w:pPr>
    </w:lvl>
    <w:lvl w:ilvl="8">
      <w:start w:val="1"/>
      <w:numFmt w:val="lowerRoman"/>
      <w:lvlText w:val="%9."/>
      <w:lvlJc w:val="left"/>
      <w:pPr>
        <w:tabs>
          <w:tab w:val="num" w:pos="6338"/>
        </w:tabs>
        <w:ind w:left="6338" w:hanging="180"/>
      </w:pPr>
    </w:lvl>
  </w:abstractNum>
  <w:abstractNum w:abstractNumId="3" w15:restartNumberingAfterBreak="0">
    <w:nsid w:val="147C16DB"/>
    <w:multiLevelType w:val="hybridMultilevel"/>
    <w:tmpl w:val="5C2ED74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AF54E15"/>
    <w:multiLevelType w:val="multilevel"/>
    <w:tmpl w:val="6262E2AA"/>
    <w:lvl w:ilvl="0">
      <w:start w:val="4"/>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4772D6C"/>
    <w:multiLevelType w:val="hybridMultilevel"/>
    <w:tmpl w:val="A53C88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53A50D5"/>
    <w:multiLevelType w:val="hybridMultilevel"/>
    <w:tmpl w:val="92124FB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 w15:restartNumberingAfterBreak="0">
    <w:nsid w:val="270A66C9"/>
    <w:multiLevelType w:val="hybridMultilevel"/>
    <w:tmpl w:val="0BCABD6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D640D4F"/>
    <w:multiLevelType w:val="multilevel"/>
    <w:tmpl w:val="8BACAF34"/>
    <w:lvl w:ilvl="0">
      <w:start w:val="1"/>
      <w:numFmt w:val="lowerLetter"/>
      <w:lvlText w:val="%1)"/>
      <w:lvlJc w:val="left"/>
      <w:pPr>
        <w:tabs>
          <w:tab w:val="num" w:pos="2136"/>
        </w:tabs>
        <w:ind w:left="2136" w:hanging="360"/>
      </w:pPr>
    </w:lvl>
    <w:lvl w:ilvl="1">
      <w:start w:val="1"/>
      <w:numFmt w:val="bullet"/>
      <w:lvlText w:val="◦"/>
      <w:lvlJc w:val="left"/>
      <w:pPr>
        <w:tabs>
          <w:tab w:val="num" w:pos="2496"/>
        </w:tabs>
        <w:ind w:left="2496" w:hanging="360"/>
      </w:pPr>
      <w:rPr>
        <w:rFonts w:ascii="OpenSymbol" w:hAnsi="OpenSymbol" w:cs="OpenSymbol"/>
      </w:rPr>
    </w:lvl>
    <w:lvl w:ilvl="2">
      <w:start w:val="1"/>
      <w:numFmt w:val="bullet"/>
      <w:lvlText w:val="▪"/>
      <w:lvlJc w:val="left"/>
      <w:pPr>
        <w:tabs>
          <w:tab w:val="num" w:pos="2856"/>
        </w:tabs>
        <w:ind w:left="2856" w:hanging="360"/>
      </w:pPr>
      <w:rPr>
        <w:rFonts w:ascii="OpenSymbol" w:hAnsi="OpenSymbol" w:cs="OpenSymbol"/>
      </w:rPr>
    </w:lvl>
    <w:lvl w:ilvl="3">
      <w:start w:val="1"/>
      <w:numFmt w:val="bullet"/>
      <w:lvlText w:val=""/>
      <w:lvlJc w:val="left"/>
      <w:pPr>
        <w:tabs>
          <w:tab w:val="num" w:pos="3216"/>
        </w:tabs>
        <w:ind w:left="3216" w:hanging="360"/>
      </w:pPr>
      <w:rPr>
        <w:rFonts w:ascii="Symbol" w:hAnsi="Symbol" w:cs="OpenSymbol"/>
      </w:rPr>
    </w:lvl>
    <w:lvl w:ilvl="4">
      <w:start w:val="1"/>
      <w:numFmt w:val="bullet"/>
      <w:lvlText w:val="◦"/>
      <w:lvlJc w:val="left"/>
      <w:pPr>
        <w:tabs>
          <w:tab w:val="num" w:pos="3576"/>
        </w:tabs>
        <w:ind w:left="3576" w:hanging="360"/>
      </w:pPr>
      <w:rPr>
        <w:rFonts w:ascii="OpenSymbol" w:hAnsi="OpenSymbol" w:cs="OpenSymbol"/>
      </w:rPr>
    </w:lvl>
    <w:lvl w:ilvl="5">
      <w:start w:val="1"/>
      <w:numFmt w:val="bullet"/>
      <w:lvlText w:val="▪"/>
      <w:lvlJc w:val="left"/>
      <w:pPr>
        <w:tabs>
          <w:tab w:val="num" w:pos="3936"/>
        </w:tabs>
        <w:ind w:left="3936" w:hanging="360"/>
      </w:pPr>
      <w:rPr>
        <w:rFonts w:ascii="OpenSymbol" w:hAnsi="OpenSymbol" w:cs="OpenSymbol"/>
      </w:rPr>
    </w:lvl>
    <w:lvl w:ilvl="6">
      <w:start w:val="1"/>
      <w:numFmt w:val="bullet"/>
      <w:lvlText w:val=""/>
      <w:lvlJc w:val="left"/>
      <w:pPr>
        <w:tabs>
          <w:tab w:val="num" w:pos="4296"/>
        </w:tabs>
        <w:ind w:left="4296" w:hanging="360"/>
      </w:pPr>
      <w:rPr>
        <w:rFonts w:ascii="Symbol" w:hAnsi="Symbol" w:cs="OpenSymbol"/>
      </w:rPr>
    </w:lvl>
    <w:lvl w:ilvl="7">
      <w:start w:val="1"/>
      <w:numFmt w:val="bullet"/>
      <w:lvlText w:val="◦"/>
      <w:lvlJc w:val="left"/>
      <w:pPr>
        <w:tabs>
          <w:tab w:val="num" w:pos="4656"/>
        </w:tabs>
        <w:ind w:left="4656" w:hanging="360"/>
      </w:pPr>
      <w:rPr>
        <w:rFonts w:ascii="OpenSymbol" w:hAnsi="OpenSymbol" w:cs="OpenSymbol"/>
      </w:rPr>
    </w:lvl>
    <w:lvl w:ilvl="8">
      <w:start w:val="1"/>
      <w:numFmt w:val="bullet"/>
      <w:lvlText w:val="▪"/>
      <w:lvlJc w:val="left"/>
      <w:pPr>
        <w:tabs>
          <w:tab w:val="num" w:pos="5016"/>
        </w:tabs>
        <w:ind w:left="5016" w:hanging="360"/>
      </w:pPr>
      <w:rPr>
        <w:rFonts w:ascii="OpenSymbol" w:hAnsi="OpenSymbol" w:cs="OpenSymbol"/>
      </w:rPr>
    </w:lvl>
  </w:abstractNum>
  <w:abstractNum w:abstractNumId="9" w15:restartNumberingAfterBreak="0">
    <w:nsid w:val="38C80778"/>
    <w:multiLevelType w:val="hybridMultilevel"/>
    <w:tmpl w:val="53F8BDF4"/>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10" w15:restartNumberingAfterBreak="0">
    <w:nsid w:val="3AA212CD"/>
    <w:multiLevelType w:val="hybridMultilevel"/>
    <w:tmpl w:val="ECA4FF94"/>
    <w:lvl w:ilvl="0" w:tplc="04150011">
      <w:start w:val="1"/>
      <w:numFmt w:val="decimal"/>
      <w:lvlText w:val="%1)"/>
      <w:lvlJc w:val="left"/>
      <w:pPr>
        <w:ind w:left="1428" w:hanging="360"/>
      </w:pPr>
    </w:lvl>
    <w:lvl w:ilvl="1" w:tplc="04150019">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1" w15:restartNumberingAfterBreak="0">
    <w:nsid w:val="40182484"/>
    <w:multiLevelType w:val="hybridMultilevel"/>
    <w:tmpl w:val="32ECED2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502E4346"/>
    <w:multiLevelType w:val="hybridMultilevel"/>
    <w:tmpl w:val="0F0448D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49D63CF"/>
    <w:multiLevelType w:val="hybridMultilevel"/>
    <w:tmpl w:val="91F84A6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57A7B5C"/>
    <w:multiLevelType w:val="hybridMultilevel"/>
    <w:tmpl w:val="8DE8680C"/>
    <w:lvl w:ilvl="0" w:tplc="0415000F">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15" w15:restartNumberingAfterBreak="0">
    <w:nsid w:val="563B5BE1"/>
    <w:multiLevelType w:val="hybridMultilevel"/>
    <w:tmpl w:val="41303678"/>
    <w:lvl w:ilvl="0" w:tplc="0415000F">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16" w15:restartNumberingAfterBreak="0">
    <w:nsid w:val="61BE7F58"/>
    <w:multiLevelType w:val="hybridMultilevel"/>
    <w:tmpl w:val="413ADE26"/>
    <w:lvl w:ilvl="0" w:tplc="04150011">
      <w:start w:val="1"/>
      <w:numFmt w:val="decimal"/>
      <w:lvlText w:val="%1)"/>
      <w:lvlJc w:val="left"/>
      <w:pPr>
        <w:ind w:left="720" w:hanging="360"/>
      </w:pPr>
    </w:lvl>
    <w:lvl w:ilvl="1" w:tplc="10805BE0">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5292E7D"/>
    <w:multiLevelType w:val="hybridMultilevel"/>
    <w:tmpl w:val="5C708F98"/>
    <w:lvl w:ilvl="0" w:tplc="65D88C60">
      <w:start w:val="1"/>
      <w:numFmt w:val="decimal"/>
      <w:lvlText w:val="%1)"/>
      <w:lvlJc w:val="left"/>
      <w:pPr>
        <w:ind w:left="360" w:hanging="360"/>
      </w:pPr>
      <w:rPr>
        <w:rFonts w:ascii="Times New Roman" w:eastAsia="Times New Roman" w:hAnsi="Times New Roman" w:cs="Times New Roman"/>
        <w:b/>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8" w15:restartNumberingAfterBreak="0">
    <w:nsid w:val="68554E1A"/>
    <w:multiLevelType w:val="hybridMultilevel"/>
    <w:tmpl w:val="10607B32"/>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9" w15:restartNumberingAfterBreak="0">
    <w:nsid w:val="69E36B17"/>
    <w:multiLevelType w:val="multilevel"/>
    <w:tmpl w:val="3020A708"/>
    <w:lvl w:ilvl="0">
      <w:start w:val="1"/>
      <w:numFmt w:val="decimal"/>
      <w:lvlText w:val="%1)"/>
      <w:lvlJc w:val="left"/>
      <w:pPr>
        <w:tabs>
          <w:tab w:val="num" w:pos="578"/>
        </w:tabs>
        <w:ind w:left="578" w:hanging="360"/>
      </w:pPr>
      <w:rPr>
        <w:b w:val="0"/>
        <w:color w:val="auto"/>
      </w:rPr>
    </w:lvl>
    <w:lvl w:ilvl="1">
      <w:start w:val="1"/>
      <w:numFmt w:val="lowerLetter"/>
      <w:lvlText w:val="%2)"/>
      <w:lvlJc w:val="left"/>
      <w:pPr>
        <w:tabs>
          <w:tab w:val="num" w:pos="1298"/>
        </w:tabs>
        <w:ind w:left="1298" w:hanging="360"/>
      </w:pPr>
      <w:rPr>
        <w:color w:val="0000FF"/>
      </w:rPr>
    </w:lvl>
    <w:lvl w:ilvl="2">
      <w:start w:val="1"/>
      <w:numFmt w:val="decimal"/>
      <w:lvlText w:val="%3)"/>
      <w:lvlJc w:val="left"/>
      <w:pPr>
        <w:tabs>
          <w:tab w:val="num" w:pos="2198"/>
        </w:tabs>
        <w:ind w:left="2198" w:hanging="360"/>
      </w:pPr>
    </w:lvl>
    <w:lvl w:ilvl="3">
      <w:start w:val="1"/>
      <w:numFmt w:val="decimal"/>
      <w:lvlText w:val="%4."/>
      <w:lvlJc w:val="left"/>
      <w:pPr>
        <w:tabs>
          <w:tab w:val="num" w:pos="2738"/>
        </w:tabs>
        <w:ind w:left="2738" w:hanging="360"/>
      </w:pPr>
    </w:lvl>
    <w:lvl w:ilvl="4">
      <w:start w:val="1"/>
      <w:numFmt w:val="lowerLetter"/>
      <w:lvlText w:val="%5."/>
      <w:lvlJc w:val="left"/>
      <w:pPr>
        <w:tabs>
          <w:tab w:val="num" w:pos="3458"/>
        </w:tabs>
        <w:ind w:left="3458" w:hanging="360"/>
      </w:pPr>
    </w:lvl>
    <w:lvl w:ilvl="5">
      <w:start w:val="1"/>
      <w:numFmt w:val="lowerRoman"/>
      <w:lvlText w:val="%6."/>
      <w:lvlJc w:val="left"/>
      <w:pPr>
        <w:tabs>
          <w:tab w:val="num" w:pos="4178"/>
        </w:tabs>
        <w:ind w:left="4178" w:hanging="180"/>
      </w:pPr>
    </w:lvl>
    <w:lvl w:ilvl="6">
      <w:start w:val="1"/>
      <w:numFmt w:val="decimal"/>
      <w:lvlText w:val="%7."/>
      <w:lvlJc w:val="left"/>
      <w:pPr>
        <w:tabs>
          <w:tab w:val="num" w:pos="4898"/>
        </w:tabs>
        <w:ind w:left="4898" w:hanging="360"/>
      </w:pPr>
    </w:lvl>
    <w:lvl w:ilvl="7">
      <w:start w:val="1"/>
      <w:numFmt w:val="lowerLetter"/>
      <w:lvlText w:val="%8."/>
      <w:lvlJc w:val="left"/>
      <w:pPr>
        <w:tabs>
          <w:tab w:val="num" w:pos="5618"/>
        </w:tabs>
        <w:ind w:left="5618" w:hanging="360"/>
      </w:pPr>
    </w:lvl>
    <w:lvl w:ilvl="8">
      <w:start w:val="1"/>
      <w:numFmt w:val="lowerRoman"/>
      <w:lvlText w:val="%9."/>
      <w:lvlJc w:val="left"/>
      <w:pPr>
        <w:tabs>
          <w:tab w:val="num" w:pos="6338"/>
        </w:tabs>
        <w:ind w:left="6338" w:hanging="180"/>
      </w:p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
  </w:num>
  <w:num w:numId="3">
    <w:abstractNumId w:val="4"/>
  </w:num>
  <w:num w:numId="4">
    <w:abstractNumId w:val="17"/>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7"/>
  </w:num>
  <w:num w:numId="10">
    <w:abstractNumId w:val="13"/>
  </w:num>
  <w:num w:numId="11">
    <w:abstractNumId w:val="6"/>
  </w:num>
  <w:num w:numId="12">
    <w:abstractNumId w:val="18"/>
  </w:num>
  <w:num w:numId="13">
    <w:abstractNumId w:val="11"/>
  </w:num>
  <w:num w:numId="14">
    <w:abstractNumId w:val="5"/>
  </w:num>
  <w:num w:numId="15">
    <w:abstractNumId w:val="16"/>
  </w:num>
  <w:num w:numId="16">
    <w:abstractNumId w:val="12"/>
  </w:num>
  <w:num w:numId="17">
    <w:abstractNumId w:val="10"/>
  </w:num>
  <w:num w:numId="18">
    <w:abstractNumId w:val="19"/>
  </w:num>
  <w:num w:numId="19">
    <w:abstractNumId w:val="2"/>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7653"/>
    <w:rsid w:val="001E6A22"/>
    <w:rsid w:val="005761D9"/>
    <w:rsid w:val="006A66F8"/>
    <w:rsid w:val="0093250E"/>
    <w:rsid w:val="00B57653"/>
    <w:rsid w:val="00C644C8"/>
    <w:rsid w:val="00CB1FE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CA202E"/>
  <w15:chartTrackingRefBased/>
  <w15:docId w15:val="{9FFD4069-82C8-487D-837E-EF847DF8E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semiHidden/>
    <w:unhideWhenUsed/>
    <w:rsid w:val="00B57653"/>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B57653"/>
  </w:style>
  <w:style w:type="paragraph" w:styleId="Tekstkomentarza">
    <w:name w:val="annotation text"/>
    <w:basedOn w:val="Normalny"/>
    <w:link w:val="TekstkomentarzaZnak"/>
    <w:uiPriority w:val="99"/>
    <w:semiHidden/>
    <w:unhideWhenUsed/>
    <w:rsid w:val="00B5765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B57653"/>
    <w:rPr>
      <w:sz w:val="20"/>
      <w:szCs w:val="20"/>
    </w:rPr>
  </w:style>
  <w:style w:type="character" w:styleId="Numerstrony">
    <w:name w:val="page number"/>
    <w:basedOn w:val="Domylnaczcionkaakapitu"/>
    <w:rsid w:val="00B57653"/>
  </w:style>
  <w:style w:type="character" w:styleId="Odwoaniedokomentarza">
    <w:name w:val="annotation reference"/>
    <w:basedOn w:val="Domylnaczcionkaakapitu"/>
    <w:uiPriority w:val="99"/>
    <w:semiHidden/>
    <w:unhideWhenUsed/>
    <w:rsid w:val="00B57653"/>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sip.lex.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16</Pages>
  <Words>6533</Words>
  <Characters>39204</Characters>
  <Application>Microsoft Office Word</Application>
  <DocSecurity>0</DocSecurity>
  <Lines>326</Lines>
  <Paragraphs>91</Paragraphs>
  <ScaleCrop>false</ScaleCrop>
  <HeadingPairs>
    <vt:vector size="2" baseType="variant">
      <vt:variant>
        <vt:lpstr>Tytuł</vt:lpstr>
      </vt:variant>
      <vt:variant>
        <vt:i4>1</vt:i4>
      </vt:variant>
    </vt:vector>
  </HeadingPairs>
  <TitlesOfParts>
    <vt:vector size="1" baseType="lpstr">
      <vt:lpstr/>
    </vt:vector>
  </TitlesOfParts>
  <Company>HP</Company>
  <LinksUpToDate>false</LinksUpToDate>
  <CharactersWithSpaces>45646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Basia</dc:creator>
  <cp:keywords/>
  <dc:description/>
  <cp:lastModifiedBy>Basia</cp:lastModifiedBy>
  <cp:revision>2</cp:revision>
  <dcterms:created xsi:type="dcterms:W3CDTF">2025-05-27T12:59:00Z</dcterms:created>
  <dcterms:modified xsi:type="dcterms:W3CDTF">2025-05-27T13:44:00Z</dcterms:modified>
</cp:coreProperties>
</file>