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5A0B" w:rsidRDefault="002D67AF" w:rsidP="00075A0B">
      <w:pPr>
        <w:spacing w:after="0" w:line="240" w:lineRule="auto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ZSCKR -2710/8/3P</w:t>
      </w:r>
      <w:r w:rsidR="00905763">
        <w:rPr>
          <w:rFonts w:ascii="Arial" w:eastAsia="Times New Roman" w:hAnsi="Arial" w:cs="Arial"/>
          <w:lang w:eastAsia="pl-PL"/>
        </w:rPr>
        <w:t xml:space="preserve"> </w:t>
      </w:r>
      <w:r>
        <w:rPr>
          <w:rFonts w:ascii="Arial" w:eastAsia="Times New Roman" w:hAnsi="Arial" w:cs="Arial"/>
          <w:lang w:eastAsia="pl-PL"/>
        </w:rPr>
        <w:t>/2025</w:t>
      </w:r>
      <w:r w:rsidR="00392749">
        <w:rPr>
          <w:rFonts w:ascii="Arial" w:eastAsia="Times New Roman" w:hAnsi="Arial" w:cs="Arial"/>
          <w:lang w:eastAsia="pl-PL"/>
        </w:rPr>
        <w:t xml:space="preserve">                                          </w:t>
      </w:r>
      <w:r w:rsidR="0055247F">
        <w:rPr>
          <w:rFonts w:ascii="Arial" w:eastAsia="Times New Roman" w:hAnsi="Arial" w:cs="Arial"/>
          <w:lang w:eastAsia="pl-PL"/>
        </w:rPr>
        <w:t xml:space="preserve">                     </w:t>
      </w:r>
      <w:r w:rsidR="00392749">
        <w:rPr>
          <w:rFonts w:ascii="Arial" w:eastAsia="Times New Roman" w:hAnsi="Arial" w:cs="Arial"/>
          <w:lang w:eastAsia="pl-PL"/>
        </w:rPr>
        <w:t xml:space="preserve">      Załącznik nr 9 do SWZ</w:t>
      </w:r>
    </w:p>
    <w:p w:rsidR="00075A0B" w:rsidRDefault="00075A0B" w:rsidP="00075A0B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075A0B" w:rsidRPr="00D51AFF" w:rsidRDefault="007822A1" w:rsidP="00075A0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      </w:t>
      </w:r>
      <w:r w:rsidR="00075A0B" w:rsidRPr="00075A0B">
        <w:rPr>
          <w:rFonts w:ascii="Times New Roman" w:eastAsia="Times New Roman" w:hAnsi="Times New Roman" w:cs="Times New Roman"/>
          <w:lang w:eastAsia="pl-PL"/>
        </w:rPr>
        <w:br/>
      </w:r>
      <w:r w:rsidR="00075A0B">
        <w:rPr>
          <w:rFonts w:ascii="Arial" w:eastAsia="Times New Roman" w:hAnsi="Arial" w:cs="Arial"/>
          <w:lang w:eastAsia="pl-PL"/>
        </w:rPr>
        <w:t xml:space="preserve">                                              </w:t>
      </w:r>
      <w:r w:rsidR="00075A0B" w:rsidRPr="00D51AF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ZESPÓŁ SZKÓŁ</w:t>
      </w:r>
      <w:r w:rsidR="00075A0B" w:rsidRPr="00D51AF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  <w:t>CENTRUM KSZTAŁCENIA ROLNICZEGO im. Bolesława Chrobrego w Chrobrzu</w:t>
      </w:r>
    </w:p>
    <w:p w:rsidR="00D51AFF" w:rsidRPr="00D51AFF" w:rsidRDefault="00075A0B" w:rsidP="0001685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D51AF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Klauzula </w:t>
      </w:r>
      <w:r w:rsidR="00D51AFF" w:rsidRPr="00D51AF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informacyjna </w:t>
      </w:r>
      <w:r w:rsidRPr="00D51AF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RODO do zastosowania przez zamawiających w celu</w:t>
      </w:r>
      <w:r w:rsidRPr="00D51AF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  <w:t>związanym z postępowaniem o udzielenie zamówienia publicznego</w:t>
      </w:r>
      <w:r w:rsidR="00D51AFF" w:rsidRPr="00D51AF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</w:p>
    <w:p w:rsidR="00016856" w:rsidRPr="00D51AFF" w:rsidRDefault="00075A0B" w:rsidP="0001685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016856" w:rsidRPr="00D51AF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Zgodnie z art. 13 ust. 1 i 2 rozporządzenia Parlamentu Europejskiego i Rady (UE) 2016/679 z dnia 27 kwietnia 2016 r. w sprawie ochrony osób fizycznych w związku z przetwarzaniem danych osobowych i w sprawie swobodnego przepływu takich danych oraz uchylenia dyrektywy 95/46/WE (ogólne rozporządzenie o ochronie danych) (Dz. Urz. UE L 119 z 04.05.2016, str. 1, ze zm.), dalej „RODO”, informuję, że:</w:t>
      </w:r>
    </w:p>
    <w:p w:rsidR="005312FB" w:rsidRPr="00D51AFF" w:rsidRDefault="00075A0B" w:rsidP="005312F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pl-PL"/>
        </w:rPr>
      </w:pP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D51AFF"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</w:t>
      </w:r>
      <w:r w:rsidR="005414F4"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t>dministratorem Pani/Pana danych osobowych jest Zespół Szkół Centrum Kształcenia</w:t>
      </w: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Rolniczego im. Bolesława Chrobrego w Chrobrzu, 28-425 Chroberz, ul. Parkowa 11,</w:t>
      </w: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tel. 413564003</w:t>
      </w: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D51AFF"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</w:t>
      </w:r>
      <w:r w:rsidR="005414F4"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t>I</w:t>
      </w: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t>nspektorem ochrony danych osobowych w ZSCKR Chroberz jest mgr inż. Tomasz</w:t>
      </w: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086102"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Czyszczoń, </w:t>
      </w: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t>mail – rodo@zsrchroberz.pl</w:t>
      </w: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D51AFF"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</w:t>
      </w: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t>Pani/Pana dane osobowe przetwarzane będą na podstawie art. 6 ust. 1 lit. c RODO w</w:t>
      </w:r>
      <w:r w:rsidR="005312FB"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t>celu związanym z postępowaniem o udzielenie zamówienia publicznego</w:t>
      </w:r>
      <w:r w:rsidR="0055247F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D51AFF"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</w:t>
      </w:r>
      <w:r w:rsidR="00D51AFF" w:rsidRPr="00D51AF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</w:t>
      </w:r>
      <w:r w:rsidR="005312FB" w:rsidRPr="00D51AF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dbiorcami Pani/Pana danych osobowych będą osoby lub podmioty, którym udostępniona zostanie dokumentacja postępowania w oparciu o art. 18 oraz art. 74 ustawy Pzp oraz Prezes Urzędu Zamówień Publicznych z siedzibą w Warszawie (02-676) przy ul. Postępu 17A jako Administrator Danych Osobowych Użytkowników Platformy e-Zamówienia, na której Urząd Ochrony Danych Osobowych prowadzi postępowania o udzielenie zamówienia publicznego, działając pod adresem </w:t>
      </w:r>
      <w:hyperlink r:id="rId5" w:history="1">
        <w:r w:rsidR="005312FB" w:rsidRPr="00D51AF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/>
          </w:rPr>
          <w:t>https://ezamowienia.gov.pl/pl/</w:t>
        </w:r>
      </w:hyperlink>
      <w:r w:rsidR="005312FB" w:rsidRPr="00D51AFF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pl-PL"/>
        </w:rPr>
        <w:t>.</w:t>
      </w:r>
    </w:p>
    <w:p w:rsidR="00C4582E" w:rsidRDefault="00CB4778" w:rsidP="00CB477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51AF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- Pani/Pana dane osobowe w przypadku postępowań o udzielenie zamówienia publicznego będą przechowywane przez okres oznaczony kategorią archiwalną wskazaną w Jednolitym Rzeczowym Wykazie Akt Urzędu Ochrony Danych Osobowych, który zgodnie z art. 6 ust. 2 ustawy z dnia 14 lipca 1983 r. o narodowym zasobie archiwalnym i archiwach (Dz.U. z 2020 r. poz. 164) został przygotowany w porozumieniu z Naczelnym Dyrektorem Archiwów Państwowych. </w:t>
      </w:r>
    </w:p>
    <w:p w:rsidR="00CB4778" w:rsidRPr="00D51AFF" w:rsidRDefault="00CB4778" w:rsidP="00CB477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51AF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Dla dokumentów wytworzonych w ramach zamówień publicznych krajowych jest to okres 5 lat, dla zamówień publicznych unijnych jest to okres 10 lat. Natomiast umowy cywilno-prawne wraz z dokumentacją dotyczącą ich realizacji, niezależnie od trybu w jakim zostały zawarte, przechowywane są przez okres 10 lat. Okres przechowywania liczony jest od 1 stycznia roku następnego od daty zakończenia sprawy. Po upływie okresu przechowywania dokumentacja niearchiwalna podlega, po uzyskaniu zgody dyrektora właściwego archiwum państwowego, brakowaniu;</w:t>
      </w:r>
    </w:p>
    <w:p w:rsidR="008E080B" w:rsidRPr="00D51AFF" w:rsidRDefault="00DF138E" w:rsidP="00075A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t>- O</w:t>
      </w:r>
      <w:r w:rsidR="00075A0B"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t>bowiązek podania przez Panią/Pana danych osobowych bezpośrednio Pani/Pana</w:t>
      </w:r>
      <w:r w:rsidR="00075A0B"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dotyczących jest wymogiem ustawowym określonym w przepisach ustawy Pzp,</w:t>
      </w:r>
      <w:r w:rsidR="00075A0B"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związanym z udziałem w postępowaniu o udzielenie zamówienia publicznego;</w:t>
      </w:r>
      <w:r w:rsidR="00075A0B"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konsekwencje niepodania określonych danych wynikają z ustawy Pzp;</w:t>
      </w:r>
      <w:r w:rsidR="00075A0B"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525FD6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- W</w:t>
      </w:r>
      <w:r w:rsidR="00075A0B"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odniesieniu do Pani/Pana danych osobowych decyzje nie będą podejmowane w sposób</w:t>
      </w:r>
      <w:r w:rsidR="00075A0B"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zautomatyzowany, stosowanie do art. 22 RODO;</w:t>
      </w:r>
    </w:p>
    <w:p w:rsidR="008E080B" w:rsidRPr="00D51AFF" w:rsidRDefault="008E080B" w:rsidP="00075A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E080B" w:rsidRPr="00525FD6" w:rsidRDefault="008E080B" w:rsidP="008E080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b/>
          <w:color w:val="212529"/>
          <w:sz w:val="24"/>
          <w:szCs w:val="24"/>
          <w:lang w:eastAsia="pl-PL"/>
        </w:rPr>
      </w:pPr>
      <w:r w:rsidRPr="00525FD6">
        <w:rPr>
          <w:rFonts w:ascii="Times New Roman" w:eastAsia="Times New Roman" w:hAnsi="Times New Roman" w:cs="Times New Roman"/>
          <w:b/>
          <w:color w:val="212529"/>
          <w:sz w:val="24"/>
          <w:szCs w:val="24"/>
          <w:lang w:eastAsia="pl-PL"/>
        </w:rPr>
        <w:t>Posiada Pan/Pani:</w:t>
      </w:r>
    </w:p>
    <w:p w:rsidR="008E080B" w:rsidRPr="00D51AFF" w:rsidRDefault="008E080B" w:rsidP="008E080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51AF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 podstawie art. 15 RODO prawo dostępu do danych osobowych Pani/Pana dotyczących;</w:t>
      </w:r>
    </w:p>
    <w:p w:rsidR="008E080B" w:rsidRPr="00D51AFF" w:rsidRDefault="008E080B" w:rsidP="008E080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51AF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 podstawie art. 16 RODO prawo do sprostowania lub uzupełnienia Pani/Pana danych osobowych, przy czym skorzystanie z prawa do sprostowania lub uzupełnienia nie może skutkować zmianą wyniku postępowania o udzielenie zamówienia publicznego ani zmianą postanowień umowy w sprawie zamówienia publicznego w zakresie niezgodnym z ustawą Pzp oraz nie może naruszać integralności protokołu postępowania oraz jego załączników;</w:t>
      </w:r>
    </w:p>
    <w:p w:rsidR="008E080B" w:rsidRPr="00D51AFF" w:rsidRDefault="008E080B" w:rsidP="008E080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51AF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 podstawie art. 18 RODO prawo żądania od administratora ograniczenia przetwarzania danych osobowych z zastrzeżeniem przypadków, o których mowa w art. 18 ust. 2 RODO, przy czym prawo do ograniczenia przetwarzania nie ma zastosowania w odniesieniu do przechowywania, w celu zapewnienia korzystania ze środków ochrony prawnej lub w celu ochrony praw innej osoby fizycznej lub prawnej, lub z uwagi na ważne względy interesu publicznego Unii Europejskiej lub państwa członkowskiego, a także nie ogranicza przetwarzania danych osobowych do czasu zakończenia postępowania o udzielenie zamówienia;</w:t>
      </w:r>
    </w:p>
    <w:p w:rsidR="008E080B" w:rsidRPr="00D51AFF" w:rsidRDefault="008E080B" w:rsidP="008E080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51AF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prawo do wniesienia skargi do Prezesa Urzędu Ochrony Danych Osobowych, gdy uzna Pani/Pan, że przetwarzanie danych osobowych Pani/Pana dotyczących narusza przepisy RODO;</w:t>
      </w:r>
    </w:p>
    <w:p w:rsidR="008E080B" w:rsidRPr="00525FD6" w:rsidRDefault="008E080B" w:rsidP="008E080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b/>
          <w:color w:val="212529"/>
          <w:sz w:val="24"/>
          <w:szCs w:val="24"/>
          <w:lang w:eastAsia="pl-PL"/>
        </w:rPr>
      </w:pPr>
      <w:r w:rsidRPr="00525FD6">
        <w:rPr>
          <w:rFonts w:ascii="Times New Roman" w:eastAsia="Times New Roman" w:hAnsi="Times New Roman" w:cs="Times New Roman"/>
          <w:b/>
          <w:color w:val="212529"/>
          <w:sz w:val="24"/>
          <w:szCs w:val="24"/>
          <w:lang w:eastAsia="pl-PL"/>
        </w:rPr>
        <w:t>nie przysługuje Pani/Panu:</w:t>
      </w:r>
    </w:p>
    <w:p w:rsidR="00075A0B" w:rsidRPr="00D51AFF" w:rsidRDefault="008E080B" w:rsidP="008E080B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51AF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 związku z art. 17 ust. 3 lit. b, d lub e RODO prawo do usunięcia danych osobowych; </w:t>
      </w:r>
      <w:r w:rsidRPr="00D51AFF">
        <w:rPr>
          <w:rFonts w:ascii="Times New Roman" w:eastAsia="Times New Roman" w:hAnsi="Times New Roman" w:cs="Times New Roman"/>
          <w:color w:val="212529"/>
          <w:sz w:val="24"/>
          <w:szCs w:val="24"/>
          <w:lang w:eastAsia="pl-PL"/>
        </w:rPr>
        <w:t>prawo do przenoszenia danych osobowych, o którym mowa w art. 20 RODO; na podstawie art. 21 RODO prawo sprzeciwu, wobec przetwarzania danych osobowych, gdyż podstawą prawną przetwarzania Pani/Pana danych osobowych jest art. 6 ust. 1 lit. c RODO.</w:t>
      </w:r>
    </w:p>
    <w:p w:rsidR="00525FD6" w:rsidRDefault="00525FD6" w:rsidP="00075A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25FD6" w:rsidRDefault="00525FD6" w:rsidP="00075A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833D4" w:rsidRPr="00D51AFF" w:rsidRDefault="002D67AF" w:rsidP="00075A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F833D4" w:rsidRPr="00D51AFF" w:rsidRDefault="00F833D4" w:rsidP="00075A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75A0B" w:rsidRPr="00D51AFF" w:rsidRDefault="00075A0B" w:rsidP="00075A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51AF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C829C0" w:rsidRPr="00075A0B" w:rsidRDefault="002D67AF">
      <w:pPr>
        <w:rPr>
          <w:rFonts w:ascii="Arial" w:hAnsi="Arial" w:cs="Arial"/>
        </w:rPr>
      </w:pPr>
    </w:p>
    <w:sectPr w:rsidR="00C829C0" w:rsidRPr="00075A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624368"/>
    <w:multiLevelType w:val="multilevel"/>
    <w:tmpl w:val="5AF2567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1386790"/>
    <w:multiLevelType w:val="multilevel"/>
    <w:tmpl w:val="7F92A42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8242260"/>
    <w:multiLevelType w:val="multilevel"/>
    <w:tmpl w:val="D8CCCA7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5A0B"/>
    <w:rsid w:val="00016856"/>
    <w:rsid w:val="00075A0B"/>
    <w:rsid w:val="00086102"/>
    <w:rsid w:val="001A5274"/>
    <w:rsid w:val="002D67AF"/>
    <w:rsid w:val="00392749"/>
    <w:rsid w:val="004B2A53"/>
    <w:rsid w:val="00525FD6"/>
    <w:rsid w:val="005312FB"/>
    <w:rsid w:val="005414F4"/>
    <w:rsid w:val="0055247F"/>
    <w:rsid w:val="00615A76"/>
    <w:rsid w:val="007822A1"/>
    <w:rsid w:val="007D0661"/>
    <w:rsid w:val="008E080B"/>
    <w:rsid w:val="00905763"/>
    <w:rsid w:val="009C38FD"/>
    <w:rsid w:val="00C1585B"/>
    <w:rsid w:val="00C4582E"/>
    <w:rsid w:val="00CB4778"/>
    <w:rsid w:val="00D51AFF"/>
    <w:rsid w:val="00D51D38"/>
    <w:rsid w:val="00D56517"/>
    <w:rsid w:val="00DF138E"/>
    <w:rsid w:val="00F83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485B4A"/>
  <w15:chartTrackingRefBased/>
  <w15:docId w15:val="{4E7C52C0-56AD-47C7-BE41-B688843FA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7822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822A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914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zamowienia.gov.pl/pl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685</Words>
  <Characters>4110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4</cp:revision>
  <cp:lastPrinted>2025-03-31T07:44:00Z</cp:lastPrinted>
  <dcterms:created xsi:type="dcterms:W3CDTF">2024-10-21T10:06:00Z</dcterms:created>
  <dcterms:modified xsi:type="dcterms:W3CDTF">2025-03-31T07:46:00Z</dcterms:modified>
</cp:coreProperties>
</file>